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7031A" w14:textId="77777777" w:rsidR="00121D05" w:rsidRPr="00121D05" w:rsidRDefault="00121D05" w:rsidP="00121D05">
      <w:pPr>
        <w:pStyle w:val="Title"/>
      </w:pPr>
      <w:r w:rsidRPr="00121D05">
        <w:t>LIVINGSTON INDEPENDENT</w:t>
      </w:r>
    </w:p>
    <w:p w14:paraId="73CEDEC0" w14:textId="77777777" w:rsidR="00121D05" w:rsidRPr="00121D05" w:rsidRDefault="00121D05" w:rsidP="00121D05">
      <w:pPr>
        <w:pStyle w:val="Title"/>
      </w:pPr>
      <w:r w:rsidRPr="00121D05">
        <w:t>SUPPORTERS SOCIETY LIMITED</w:t>
      </w:r>
    </w:p>
    <w:p w14:paraId="19688B99" w14:textId="77777777" w:rsidR="00C607F6" w:rsidRPr="00121D05" w:rsidRDefault="00C607F6" w:rsidP="00C607F6">
      <w:pPr>
        <w:rPr>
          <w:rFonts w:cs="Arial"/>
        </w:rPr>
      </w:pPr>
    </w:p>
    <w:p w14:paraId="5AC03D6E" w14:textId="77777777" w:rsidR="00BF7024" w:rsidRPr="00121D05" w:rsidRDefault="00BF7024" w:rsidP="007404D3">
      <w:pPr>
        <w:pStyle w:val="Heading1"/>
        <w:rPr>
          <w:rFonts w:cs="Arial"/>
          <w:b/>
          <w:color w:val="000000"/>
          <w:sz w:val="36"/>
          <w:szCs w:val="36"/>
        </w:rPr>
      </w:pPr>
      <w:r w:rsidRPr="00121D05">
        <w:rPr>
          <w:rFonts w:cs="Arial"/>
          <w:b/>
          <w:color w:val="000000"/>
          <w:sz w:val="36"/>
          <w:szCs w:val="36"/>
        </w:rPr>
        <w:t xml:space="preserve">ELECTION </w:t>
      </w:r>
      <w:r w:rsidR="00B87551" w:rsidRPr="00121D05">
        <w:rPr>
          <w:rFonts w:cs="Arial"/>
          <w:b/>
          <w:color w:val="000000"/>
          <w:sz w:val="36"/>
          <w:szCs w:val="36"/>
        </w:rPr>
        <w:t>POLICY</w:t>
      </w:r>
    </w:p>
    <w:p w14:paraId="1C017E6E" w14:textId="77777777" w:rsidR="00BF7024" w:rsidRPr="00121D05" w:rsidRDefault="00BF7024" w:rsidP="00365DB5">
      <w:pPr>
        <w:rPr>
          <w:rFonts w:cs="Arial"/>
          <w:szCs w:val="24"/>
        </w:rPr>
      </w:pPr>
    </w:p>
    <w:p w14:paraId="005BF0CC" w14:textId="77777777" w:rsidR="00BF7024" w:rsidRPr="00121D05" w:rsidRDefault="00BF7024" w:rsidP="00422A9C">
      <w:pPr>
        <w:numPr>
          <w:ilvl w:val="0"/>
          <w:numId w:val="10"/>
        </w:numPr>
        <w:tabs>
          <w:tab w:val="clear" w:pos="360"/>
        </w:tabs>
        <w:jc w:val="both"/>
        <w:rPr>
          <w:rFonts w:cs="Arial"/>
          <w:b/>
          <w:szCs w:val="24"/>
        </w:rPr>
      </w:pPr>
      <w:r w:rsidRPr="00121D05">
        <w:rPr>
          <w:rFonts w:cs="Arial"/>
          <w:b/>
          <w:szCs w:val="24"/>
        </w:rPr>
        <w:t>Introduction</w:t>
      </w:r>
    </w:p>
    <w:p w14:paraId="62316360" w14:textId="2147BE17" w:rsidR="000F6FEA" w:rsidRPr="000F6FEA" w:rsidRDefault="00BF7024" w:rsidP="00422A9C">
      <w:pPr>
        <w:numPr>
          <w:ilvl w:val="1"/>
          <w:numId w:val="10"/>
        </w:numPr>
        <w:tabs>
          <w:tab w:val="clear" w:pos="2280"/>
        </w:tabs>
        <w:ind w:left="935" w:hanging="575"/>
        <w:jc w:val="both"/>
        <w:rPr>
          <w:rFonts w:cs="Arial"/>
          <w:color w:val="000000"/>
          <w:szCs w:val="24"/>
        </w:rPr>
      </w:pPr>
      <w:r w:rsidRPr="00121D05">
        <w:rPr>
          <w:rFonts w:cs="Arial"/>
          <w:color w:val="000000"/>
          <w:szCs w:val="24"/>
        </w:rPr>
        <w:t xml:space="preserve">This document is drafted in accordance with the existing </w:t>
      </w:r>
      <w:bookmarkStart w:id="0" w:name="_Hlk129794608"/>
      <w:r w:rsidRPr="00121D05">
        <w:rPr>
          <w:rFonts w:cs="Arial"/>
          <w:color w:val="000000"/>
          <w:szCs w:val="24"/>
        </w:rPr>
        <w:t>Rules of</w:t>
      </w:r>
      <w:r w:rsidR="00B04849" w:rsidRPr="00121D05">
        <w:rPr>
          <w:rFonts w:cs="Arial"/>
          <w:color w:val="000000"/>
          <w:szCs w:val="24"/>
        </w:rPr>
        <w:t xml:space="preserve"> </w:t>
      </w:r>
      <w:bookmarkEnd w:id="0"/>
      <w:r w:rsidR="00121D05" w:rsidRPr="00121D05">
        <w:rPr>
          <w:rFonts w:cs="Arial"/>
          <w:color w:val="000000"/>
        </w:rPr>
        <w:t xml:space="preserve">Livingston Independent Supporters Society Limited </w:t>
      </w:r>
      <w:r w:rsidR="00B04849" w:rsidRPr="00121D05">
        <w:rPr>
          <w:rFonts w:cs="Arial"/>
          <w:color w:val="000000"/>
          <w:szCs w:val="24"/>
        </w:rPr>
        <w:t>adopted pursuant</w:t>
      </w:r>
      <w:r w:rsidR="00B04849" w:rsidRPr="0085785D">
        <w:rPr>
          <w:rFonts w:cs="Arial"/>
          <w:color w:val="000000"/>
          <w:szCs w:val="24"/>
        </w:rPr>
        <w:t xml:space="preserve"> to a resolution of the Society at a General Meeting </w:t>
      </w:r>
      <w:bookmarkStart w:id="1" w:name="_Hlk129794619"/>
      <w:r w:rsidR="00B04849" w:rsidRPr="0085785D">
        <w:rPr>
          <w:rFonts w:cs="Arial"/>
          <w:color w:val="000000"/>
          <w:szCs w:val="24"/>
        </w:rPr>
        <w:t xml:space="preserve">held on </w:t>
      </w:r>
      <w:r w:rsidR="009550BF" w:rsidRPr="009550BF">
        <w:rPr>
          <w:rFonts w:cs="Arial"/>
          <w:color w:val="000000"/>
          <w:szCs w:val="24"/>
          <w:highlight w:val="yellow"/>
        </w:rPr>
        <w:t>[date]</w:t>
      </w:r>
      <w:r w:rsidR="00422A9C">
        <w:rPr>
          <w:rFonts w:cs="Arial"/>
          <w:color w:val="000000"/>
          <w:szCs w:val="24"/>
        </w:rPr>
        <w:t xml:space="preserve"> </w:t>
      </w:r>
      <w:bookmarkEnd w:id="1"/>
      <w:r w:rsidRPr="0085785D">
        <w:rPr>
          <w:rFonts w:cs="Arial"/>
          <w:color w:val="000000"/>
          <w:szCs w:val="24"/>
        </w:rPr>
        <w:t>and the Best Practice guidance issued by Supporters Direct</w:t>
      </w:r>
      <w:r w:rsidR="00A31B9B">
        <w:rPr>
          <w:rFonts w:cs="Arial"/>
          <w:color w:val="000000"/>
          <w:szCs w:val="24"/>
        </w:rPr>
        <w:t xml:space="preserve"> Scotland</w:t>
      </w:r>
      <w:r w:rsidRPr="0085785D">
        <w:rPr>
          <w:rFonts w:cs="Arial"/>
          <w:i/>
          <w:color w:val="000000"/>
          <w:szCs w:val="24"/>
        </w:rPr>
        <w:t>.</w:t>
      </w:r>
    </w:p>
    <w:p w14:paraId="1BBE4C98" w14:textId="77777777" w:rsidR="00BF7024" w:rsidRPr="0085785D" w:rsidRDefault="00BF7024" w:rsidP="00422A9C">
      <w:pPr>
        <w:numPr>
          <w:ilvl w:val="1"/>
          <w:numId w:val="10"/>
        </w:numPr>
        <w:tabs>
          <w:tab w:val="clear" w:pos="2280"/>
        </w:tabs>
        <w:ind w:left="935" w:hanging="575"/>
        <w:jc w:val="both"/>
        <w:rPr>
          <w:rFonts w:cs="Arial"/>
          <w:color w:val="000000"/>
          <w:szCs w:val="24"/>
        </w:rPr>
      </w:pPr>
      <w:r w:rsidRPr="0085785D">
        <w:rPr>
          <w:rFonts w:cs="Arial"/>
          <w:color w:val="000000"/>
          <w:szCs w:val="24"/>
        </w:rPr>
        <w:t xml:space="preserve">The purpose of the Election Policy is to ensure that the elections for the </w:t>
      </w:r>
      <w:r w:rsidR="00406E7F" w:rsidRPr="0085785D">
        <w:rPr>
          <w:rFonts w:cs="Arial"/>
          <w:color w:val="000000"/>
          <w:szCs w:val="24"/>
        </w:rPr>
        <w:t>Society</w:t>
      </w:r>
      <w:r w:rsidRPr="0085785D">
        <w:rPr>
          <w:rFonts w:cs="Arial"/>
          <w:color w:val="000000"/>
          <w:szCs w:val="24"/>
        </w:rPr>
        <w:t xml:space="preserve"> Board members are conducted in a democratic and unbiased manner and the </w:t>
      </w:r>
      <w:proofErr w:type="gramStart"/>
      <w:r w:rsidRPr="0085785D">
        <w:rPr>
          <w:rFonts w:cs="Arial"/>
          <w:color w:val="000000"/>
          <w:szCs w:val="24"/>
        </w:rPr>
        <w:t>process</w:t>
      </w:r>
      <w:proofErr w:type="gramEnd"/>
      <w:r w:rsidRPr="0085785D">
        <w:rPr>
          <w:rFonts w:cs="Arial"/>
          <w:color w:val="000000"/>
          <w:szCs w:val="24"/>
        </w:rPr>
        <w:t xml:space="preserve"> and results are accepted as free and fair by all participants. </w:t>
      </w:r>
    </w:p>
    <w:p w14:paraId="6E8D289A" w14:textId="77777777" w:rsidR="00B04849" w:rsidRPr="0085785D" w:rsidRDefault="00B04849" w:rsidP="00422A9C">
      <w:pPr>
        <w:numPr>
          <w:ilvl w:val="0"/>
          <w:numId w:val="10"/>
        </w:numPr>
        <w:tabs>
          <w:tab w:val="clear" w:pos="360"/>
        </w:tabs>
        <w:jc w:val="both"/>
        <w:rPr>
          <w:rFonts w:cs="Arial"/>
          <w:b/>
          <w:szCs w:val="24"/>
        </w:rPr>
      </w:pPr>
      <w:r w:rsidRPr="0085785D">
        <w:rPr>
          <w:rFonts w:cs="Arial"/>
          <w:b/>
          <w:szCs w:val="24"/>
        </w:rPr>
        <w:t>Definitions</w:t>
      </w:r>
    </w:p>
    <w:p w14:paraId="385B7D6E" w14:textId="77777777" w:rsidR="00B04849" w:rsidRPr="009550BF" w:rsidRDefault="00035A36" w:rsidP="00422A9C">
      <w:pPr>
        <w:numPr>
          <w:ilvl w:val="1"/>
          <w:numId w:val="10"/>
        </w:numPr>
        <w:tabs>
          <w:tab w:val="clear" w:pos="2280"/>
        </w:tabs>
        <w:ind w:left="935" w:hanging="575"/>
        <w:jc w:val="both"/>
        <w:rPr>
          <w:rFonts w:cs="Arial"/>
          <w:color w:val="000000"/>
          <w:szCs w:val="24"/>
        </w:rPr>
      </w:pPr>
      <w:r w:rsidRPr="009550BF">
        <w:rPr>
          <w:rFonts w:cs="Arial"/>
          <w:color w:val="000000"/>
          <w:szCs w:val="24"/>
        </w:rPr>
        <w:t>“</w:t>
      </w:r>
      <w:r w:rsidR="00B04849" w:rsidRPr="009550BF">
        <w:rPr>
          <w:rFonts w:cs="Arial"/>
          <w:color w:val="000000"/>
          <w:szCs w:val="24"/>
        </w:rPr>
        <w:t>AGM</w:t>
      </w:r>
      <w:r w:rsidRPr="009550BF">
        <w:rPr>
          <w:rFonts w:cs="Arial"/>
          <w:color w:val="000000"/>
          <w:szCs w:val="24"/>
        </w:rPr>
        <w:t>”</w:t>
      </w:r>
      <w:r w:rsidR="00B04849" w:rsidRPr="009550BF">
        <w:rPr>
          <w:rFonts w:cs="Arial"/>
          <w:color w:val="000000"/>
          <w:szCs w:val="24"/>
        </w:rPr>
        <w:t xml:space="preserve"> means the annual general meeting of the Society.</w:t>
      </w:r>
    </w:p>
    <w:p w14:paraId="28E7A494" w14:textId="77777777" w:rsidR="002C0383" w:rsidRPr="009550BF" w:rsidRDefault="002C0383" w:rsidP="002C0383">
      <w:pPr>
        <w:numPr>
          <w:ilvl w:val="1"/>
          <w:numId w:val="10"/>
        </w:numPr>
        <w:tabs>
          <w:tab w:val="clear" w:pos="2280"/>
        </w:tabs>
        <w:ind w:left="935" w:hanging="575"/>
        <w:jc w:val="both"/>
        <w:rPr>
          <w:rFonts w:cs="Arial"/>
          <w:color w:val="000000"/>
          <w:szCs w:val="24"/>
        </w:rPr>
      </w:pPr>
      <w:r w:rsidRPr="009550BF">
        <w:rPr>
          <w:rFonts w:cs="Arial"/>
          <w:color w:val="000000"/>
          <w:szCs w:val="24"/>
        </w:rPr>
        <w:t>“Board Membership and Conduct Policy” means a detailed set of rules and regulations of the Society set out in a separate policy statement.</w:t>
      </w:r>
    </w:p>
    <w:p w14:paraId="59A17D68" w14:textId="77777777" w:rsidR="00D84440" w:rsidRPr="00DB50BB" w:rsidRDefault="00D84440" w:rsidP="00D84440">
      <w:pPr>
        <w:numPr>
          <w:ilvl w:val="1"/>
          <w:numId w:val="10"/>
        </w:numPr>
        <w:tabs>
          <w:tab w:val="clear" w:pos="2280"/>
        </w:tabs>
        <w:ind w:left="935" w:hanging="575"/>
        <w:jc w:val="both"/>
        <w:rPr>
          <w:rFonts w:cs="Arial"/>
        </w:rPr>
      </w:pPr>
      <w:r w:rsidRPr="00DB50BB">
        <w:rPr>
          <w:rFonts w:cs="Arial"/>
        </w:rPr>
        <w:t xml:space="preserve">“Co-opted </w:t>
      </w:r>
      <w:r w:rsidRPr="00D84440">
        <w:rPr>
          <w:rFonts w:cs="Arial"/>
          <w:color w:val="000000"/>
          <w:szCs w:val="24"/>
        </w:rPr>
        <w:t>Member</w:t>
      </w:r>
      <w:r w:rsidRPr="00DB50BB">
        <w:rPr>
          <w:rFonts w:cs="Arial"/>
        </w:rPr>
        <w:t xml:space="preserve">(s)” means a person(s) who is/are a </w:t>
      </w:r>
      <w:proofErr w:type="gramStart"/>
      <w:r w:rsidRPr="00DB50BB">
        <w:rPr>
          <w:rFonts w:cs="Arial"/>
        </w:rPr>
        <w:t>Member</w:t>
      </w:r>
      <w:proofErr w:type="gramEnd"/>
      <w:r w:rsidRPr="00DB50BB">
        <w:rPr>
          <w:rFonts w:cs="Arial"/>
        </w:rPr>
        <w:t xml:space="preserve">(s) and has/have been elected to the Society Board by Society Board </w:t>
      </w:r>
      <w:r>
        <w:rPr>
          <w:rFonts w:cs="Arial"/>
        </w:rPr>
        <w:t>Members</w:t>
      </w:r>
      <w:r w:rsidRPr="00DB50BB">
        <w:rPr>
          <w:rFonts w:cs="Arial"/>
        </w:rPr>
        <w:t xml:space="preserve"> but not elected by the Members.</w:t>
      </w:r>
    </w:p>
    <w:p w14:paraId="2354EF1A" w14:textId="77777777" w:rsidR="002C0383" w:rsidRPr="009550BF" w:rsidRDefault="002C0383" w:rsidP="002C0383">
      <w:pPr>
        <w:numPr>
          <w:ilvl w:val="1"/>
          <w:numId w:val="10"/>
        </w:numPr>
        <w:tabs>
          <w:tab w:val="clear" w:pos="2280"/>
        </w:tabs>
        <w:ind w:left="935" w:hanging="575"/>
        <w:jc w:val="both"/>
        <w:rPr>
          <w:rFonts w:cs="Arial"/>
          <w:color w:val="000000"/>
          <w:szCs w:val="24"/>
        </w:rPr>
      </w:pPr>
      <w:r w:rsidRPr="009550BF">
        <w:rPr>
          <w:rFonts w:cs="Arial"/>
          <w:color w:val="000000"/>
          <w:szCs w:val="24"/>
        </w:rPr>
        <w:t>“Indictable Offence” means a criminal offence (other than a spent conviction as defined by the rehabilitation of Offenders Act 1974) for dishonesty, fraud or dealing in drugs.</w:t>
      </w:r>
    </w:p>
    <w:p w14:paraId="0C6576A4" w14:textId="77777777" w:rsidR="00035A36" w:rsidRPr="009550BF" w:rsidRDefault="00035A36" w:rsidP="00422A9C">
      <w:pPr>
        <w:numPr>
          <w:ilvl w:val="1"/>
          <w:numId w:val="10"/>
        </w:numPr>
        <w:tabs>
          <w:tab w:val="clear" w:pos="2280"/>
        </w:tabs>
        <w:ind w:left="935" w:hanging="575"/>
        <w:jc w:val="both"/>
        <w:rPr>
          <w:rFonts w:cs="Arial"/>
          <w:color w:val="000000"/>
          <w:szCs w:val="24"/>
        </w:rPr>
      </w:pPr>
      <w:r w:rsidRPr="009550BF">
        <w:rPr>
          <w:rFonts w:cs="Arial"/>
          <w:color w:val="000000"/>
          <w:szCs w:val="24"/>
        </w:rPr>
        <w:t>“Election Period” means the period from the date each year on which the Secretary issues nomination forms to Members until 3 days after the announcement of the result of the election to which the nomination forms relate.</w:t>
      </w:r>
    </w:p>
    <w:p w14:paraId="2C8CAB89" w14:textId="77777777" w:rsidR="002C0383" w:rsidRPr="009550BF" w:rsidRDefault="002C0383" w:rsidP="002C0383">
      <w:pPr>
        <w:numPr>
          <w:ilvl w:val="1"/>
          <w:numId w:val="10"/>
        </w:numPr>
        <w:tabs>
          <w:tab w:val="clear" w:pos="2280"/>
        </w:tabs>
        <w:ind w:left="935" w:hanging="575"/>
        <w:jc w:val="both"/>
        <w:rPr>
          <w:rFonts w:cs="Arial"/>
          <w:color w:val="000000"/>
          <w:szCs w:val="24"/>
        </w:rPr>
      </w:pPr>
      <w:r w:rsidRPr="009550BF">
        <w:rPr>
          <w:rFonts w:cs="Arial"/>
          <w:color w:val="000000"/>
          <w:szCs w:val="24"/>
        </w:rPr>
        <w:t>“EMG” means the Election Management Group.</w:t>
      </w:r>
    </w:p>
    <w:p w14:paraId="2B9D8435" w14:textId="77777777" w:rsidR="00E95D6F" w:rsidRPr="009550BF" w:rsidRDefault="00035A36" w:rsidP="00422A9C">
      <w:pPr>
        <w:numPr>
          <w:ilvl w:val="1"/>
          <w:numId w:val="10"/>
        </w:numPr>
        <w:tabs>
          <w:tab w:val="clear" w:pos="2280"/>
        </w:tabs>
        <w:ind w:left="935" w:hanging="575"/>
        <w:jc w:val="both"/>
        <w:rPr>
          <w:rFonts w:cs="Arial"/>
          <w:color w:val="000000"/>
          <w:szCs w:val="24"/>
        </w:rPr>
      </w:pPr>
      <w:r w:rsidRPr="009550BF">
        <w:rPr>
          <w:rFonts w:cs="Arial"/>
          <w:color w:val="000000"/>
          <w:szCs w:val="24"/>
        </w:rPr>
        <w:t>“</w:t>
      </w:r>
      <w:r w:rsidR="00E95D6F" w:rsidRPr="009550BF">
        <w:rPr>
          <w:rFonts w:cs="Arial"/>
          <w:color w:val="000000"/>
          <w:szCs w:val="24"/>
        </w:rPr>
        <w:t>Member(s)</w:t>
      </w:r>
      <w:r w:rsidRPr="009550BF">
        <w:rPr>
          <w:rFonts w:cs="Arial"/>
          <w:color w:val="000000"/>
          <w:szCs w:val="24"/>
        </w:rPr>
        <w:t>”</w:t>
      </w:r>
      <w:r w:rsidR="00E95D6F" w:rsidRPr="009550BF">
        <w:rPr>
          <w:rFonts w:cs="Arial"/>
          <w:color w:val="000000"/>
          <w:szCs w:val="24"/>
        </w:rPr>
        <w:t xml:space="preserve"> means a member(s) of the Society.</w:t>
      </w:r>
    </w:p>
    <w:p w14:paraId="54E5AC23" w14:textId="77777777" w:rsidR="002C0383" w:rsidRPr="009550BF" w:rsidRDefault="002C0383" w:rsidP="002C0383">
      <w:pPr>
        <w:numPr>
          <w:ilvl w:val="1"/>
          <w:numId w:val="10"/>
        </w:numPr>
        <w:tabs>
          <w:tab w:val="clear" w:pos="2280"/>
        </w:tabs>
        <w:ind w:left="935" w:hanging="575"/>
        <w:jc w:val="both"/>
        <w:rPr>
          <w:rFonts w:cs="Arial"/>
          <w:color w:val="000000"/>
          <w:szCs w:val="24"/>
        </w:rPr>
      </w:pPr>
      <w:r w:rsidRPr="009550BF">
        <w:rPr>
          <w:rFonts w:cs="Arial"/>
          <w:color w:val="000000"/>
          <w:szCs w:val="24"/>
        </w:rPr>
        <w:t xml:space="preserve">“Rules” means the rules and regulations of the Society laid out in the separate Rules </w:t>
      </w:r>
      <w:proofErr w:type="gramStart"/>
      <w:r w:rsidRPr="009550BF">
        <w:rPr>
          <w:rFonts w:cs="Arial"/>
          <w:color w:val="000000"/>
          <w:szCs w:val="24"/>
        </w:rPr>
        <w:t>document</w:t>
      </w:r>
      <w:proofErr w:type="gramEnd"/>
    </w:p>
    <w:p w14:paraId="2B9DA862" w14:textId="17369425" w:rsidR="002C0383" w:rsidRPr="00121D05" w:rsidRDefault="002C0383" w:rsidP="002C0383">
      <w:pPr>
        <w:numPr>
          <w:ilvl w:val="1"/>
          <w:numId w:val="10"/>
        </w:numPr>
        <w:tabs>
          <w:tab w:val="clear" w:pos="2280"/>
        </w:tabs>
        <w:ind w:left="935" w:hanging="575"/>
        <w:jc w:val="both"/>
        <w:rPr>
          <w:rFonts w:cs="Arial"/>
          <w:color w:val="000000"/>
          <w:szCs w:val="24"/>
        </w:rPr>
      </w:pPr>
      <w:bookmarkStart w:id="2" w:name="_Hlk129796049"/>
      <w:r w:rsidRPr="00121D05">
        <w:rPr>
          <w:rFonts w:cs="Arial"/>
          <w:color w:val="000000"/>
          <w:szCs w:val="24"/>
        </w:rPr>
        <w:t xml:space="preserve">“Society” means </w:t>
      </w:r>
      <w:r w:rsidR="00121D05" w:rsidRPr="00121D05">
        <w:rPr>
          <w:rFonts w:cs="Arial"/>
          <w:color w:val="000000"/>
        </w:rPr>
        <w:t xml:space="preserve">Livingston Independent Supporters Society Limited </w:t>
      </w:r>
      <w:r w:rsidR="00121D05" w:rsidRPr="00121D05">
        <w:rPr>
          <w:rFonts w:cs="Arial"/>
        </w:rPr>
        <w:t>(also known as Livi for Life Supporters Trust)</w:t>
      </w:r>
      <w:r w:rsidRPr="00121D05">
        <w:rPr>
          <w:rFonts w:cs="Arial"/>
          <w:color w:val="000000"/>
          <w:szCs w:val="24"/>
        </w:rPr>
        <w:t>.</w:t>
      </w:r>
    </w:p>
    <w:bookmarkEnd w:id="2"/>
    <w:p w14:paraId="5A5173C5" w14:textId="77777777" w:rsidR="002C0383" w:rsidRPr="009550BF" w:rsidRDefault="002C0383" w:rsidP="002C0383">
      <w:pPr>
        <w:numPr>
          <w:ilvl w:val="1"/>
          <w:numId w:val="10"/>
        </w:numPr>
        <w:tabs>
          <w:tab w:val="clear" w:pos="2280"/>
        </w:tabs>
        <w:ind w:left="935" w:hanging="575"/>
        <w:jc w:val="both"/>
        <w:rPr>
          <w:rFonts w:cs="Arial"/>
          <w:color w:val="000000"/>
          <w:szCs w:val="24"/>
        </w:rPr>
      </w:pPr>
      <w:r w:rsidRPr="00422A9C">
        <w:rPr>
          <w:rFonts w:cs="Arial"/>
          <w:color w:val="000000"/>
          <w:szCs w:val="24"/>
        </w:rPr>
        <w:t>“Society Board</w:t>
      </w:r>
      <w:r>
        <w:rPr>
          <w:rFonts w:cs="Arial"/>
          <w:color w:val="000000"/>
          <w:szCs w:val="24"/>
        </w:rPr>
        <w:t>”</w:t>
      </w:r>
      <w:r w:rsidRPr="00422A9C">
        <w:rPr>
          <w:rFonts w:cs="Arial"/>
          <w:color w:val="000000"/>
          <w:szCs w:val="24"/>
        </w:rPr>
        <w:t xml:space="preserve"> means the elected Board of the Society including any co-opted Society Board Members.</w:t>
      </w:r>
    </w:p>
    <w:p w14:paraId="01D320F1" w14:textId="77777777" w:rsidR="00B04849" w:rsidRPr="009550BF" w:rsidRDefault="00035A36" w:rsidP="00422A9C">
      <w:pPr>
        <w:numPr>
          <w:ilvl w:val="1"/>
          <w:numId w:val="10"/>
        </w:numPr>
        <w:tabs>
          <w:tab w:val="clear" w:pos="2280"/>
        </w:tabs>
        <w:ind w:left="935" w:hanging="575"/>
        <w:jc w:val="both"/>
        <w:rPr>
          <w:rFonts w:cs="Arial"/>
          <w:color w:val="000000"/>
          <w:szCs w:val="24"/>
        </w:rPr>
      </w:pPr>
      <w:r w:rsidRPr="009550BF">
        <w:rPr>
          <w:rFonts w:cs="Arial"/>
          <w:color w:val="000000"/>
          <w:szCs w:val="24"/>
        </w:rPr>
        <w:t>“</w:t>
      </w:r>
      <w:r w:rsidR="00B04849" w:rsidRPr="009550BF">
        <w:rPr>
          <w:rFonts w:cs="Arial"/>
          <w:color w:val="000000"/>
          <w:szCs w:val="24"/>
        </w:rPr>
        <w:t>Society Board Member(s)</w:t>
      </w:r>
      <w:r w:rsidRPr="009550BF">
        <w:rPr>
          <w:rFonts w:cs="Arial"/>
          <w:color w:val="000000"/>
          <w:szCs w:val="24"/>
        </w:rPr>
        <w:t>”</w:t>
      </w:r>
      <w:r w:rsidR="00B04849" w:rsidRPr="009550BF">
        <w:rPr>
          <w:rFonts w:cs="Arial"/>
          <w:color w:val="000000"/>
          <w:szCs w:val="24"/>
        </w:rPr>
        <w:t xml:space="preserve"> means an elected </w:t>
      </w:r>
      <w:r w:rsidRPr="009550BF">
        <w:rPr>
          <w:rFonts w:cs="Arial"/>
          <w:color w:val="000000"/>
          <w:szCs w:val="24"/>
        </w:rPr>
        <w:t xml:space="preserve">or Co-opted </w:t>
      </w:r>
      <w:r w:rsidR="00B04849" w:rsidRPr="009550BF">
        <w:rPr>
          <w:rFonts w:cs="Arial"/>
          <w:color w:val="000000"/>
          <w:szCs w:val="24"/>
        </w:rPr>
        <w:t>Member(s) of the Society.</w:t>
      </w:r>
    </w:p>
    <w:p w14:paraId="1BA35EE5" w14:textId="77777777" w:rsidR="00BF7024" w:rsidRPr="0085785D" w:rsidRDefault="00BF7024" w:rsidP="00422A9C">
      <w:pPr>
        <w:numPr>
          <w:ilvl w:val="0"/>
          <w:numId w:val="10"/>
        </w:numPr>
        <w:tabs>
          <w:tab w:val="clear" w:pos="360"/>
        </w:tabs>
        <w:jc w:val="both"/>
        <w:rPr>
          <w:rFonts w:cs="Arial"/>
          <w:b/>
          <w:szCs w:val="24"/>
        </w:rPr>
      </w:pPr>
      <w:r w:rsidRPr="0085785D">
        <w:rPr>
          <w:rFonts w:cs="Arial"/>
          <w:b/>
          <w:szCs w:val="24"/>
        </w:rPr>
        <w:t>Election control</w:t>
      </w:r>
    </w:p>
    <w:p w14:paraId="657C4A83" w14:textId="77777777" w:rsidR="00BF7024" w:rsidRPr="0085785D" w:rsidRDefault="00BF7024" w:rsidP="00422A9C">
      <w:pPr>
        <w:numPr>
          <w:ilvl w:val="1"/>
          <w:numId w:val="10"/>
        </w:numPr>
        <w:tabs>
          <w:tab w:val="clear" w:pos="2280"/>
        </w:tabs>
        <w:ind w:left="935" w:hanging="575"/>
        <w:jc w:val="both"/>
        <w:rPr>
          <w:rFonts w:cs="Arial"/>
          <w:color w:val="000000"/>
          <w:szCs w:val="24"/>
        </w:rPr>
      </w:pPr>
      <w:r w:rsidRPr="0085785D">
        <w:rPr>
          <w:rFonts w:cs="Arial"/>
          <w:color w:val="000000"/>
          <w:szCs w:val="24"/>
        </w:rPr>
        <w:t xml:space="preserve">In advance of the commencement of the election, the </w:t>
      </w:r>
      <w:r w:rsidR="00406E7F" w:rsidRPr="0085785D">
        <w:rPr>
          <w:rFonts w:cs="Arial"/>
          <w:color w:val="000000"/>
          <w:szCs w:val="24"/>
        </w:rPr>
        <w:t>Society</w:t>
      </w:r>
      <w:r w:rsidRPr="0085785D">
        <w:rPr>
          <w:rFonts w:cs="Arial"/>
          <w:color w:val="000000"/>
          <w:szCs w:val="24"/>
        </w:rPr>
        <w:t xml:space="preserve"> Board will appoint members of the </w:t>
      </w:r>
      <w:r w:rsidR="00406E7F" w:rsidRPr="0085785D">
        <w:rPr>
          <w:rFonts w:cs="Arial"/>
          <w:color w:val="000000"/>
          <w:szCs w:val="24"/>
        </w:rPr>
        <w:t>Society</w:t>
      </w:r>
      <w:r w:rsidRPr="0085785D">
        <w:rPr>
          <w:rFonts w:cs="Arial"/>
          <w:color w:val="000000"/>
          <w:szCs w:val="24"/>
        </w:rPr>
        <w:t xml:space="preserve"> (who </w:t>
      </w:r>
      <w:proofErr w:type="gramStart"/>
      <w:r w:rsidR="00134122">
        <w:rPr>
          <w:rFonts w:cs="Arial"/>
          <w:color w:val="000000"/>
          <w:szCs w:val="24"/>
        </w:rPr>
        <w:t>with the exception of</w:t>
      </w:r>
      <w:proofErr w:type="gramEnd"/>
      <w:r w:rsidR="00134122">
        <w:rPr>
          <w:rFonts w:cs="Arial"/>
          <w:color w:val="000000"/>
          <w:szCs w:val="24"/>
        </w:rPr>
        <w:t xml:space="preserve"> the Secretary </w:t>
      </w:r>
      <w:r w:rsidRPr="0085785D">
        <w:rPr>
          <w:rFonts w:cs="Arial"/>
          <w:color w:val="000000"/>
          <w:szCs w:val="24"/>
        </w:rPr>
        <w:t xml:space="preserve">may </w:t>
      </w:r>
      <w:r w:rsidR="001266A3" w:rsidRPr="0085785D">
        <w:rPr>
          <w:rFonts w:cs="Arial"/>
          <w:color w:val="000000"/>
          <w:szCs w:val="24"/>
        </w:rPr>
        <w:t xml:space="preserve">not </w:t>
      </w:r>
      <w:r w:rsidRPr="0085785D">
        <w:rPr>
          <w:rFonts w:cs="Arial"/>
          <w:color w:val="000000"/>
          <w:szCs w:val="24"/>
        </w:rPr>
        <w:t xml:space="preserve">include serving </w:t>
      </w:r>
      <w:r w:rsidR="00406E7F" w:rsidRPr="0085785D">
        <w:rPr>
          <w:rFonts w:cs="Arial"/>
          <w:color w:val="000000"/>
          <w:szCs w:val="24"/>
        </w:rPr>
        <w:t>Society</w:t>
      </w:r>
      <w:r w:rsidRPr="0085785D">
        <w:rPr>
          <w:rFonts w:cs="Arial"/>
          <w:color w:val="000000"/>
          <w:szCs w:val="24"/>
        </w:rPr>
        <w:t xml:space="preserve"> board members) to for</w:t>
      </w:r>
      <w:r w:rsidR="00406E7F" w:rsidRPr="0085785D">
        <w:rPr>
          <w:rFonts w:cs="Arial"/>
          <w:color w:val="000000"/>
          <w:szCs w:val="24"/>
        </w:rPr>
        <w:t xml:space="preserve">m the </w:t>
      </w:r>
      <w:r w:rsidR="001266A3" w:rsidRPr="0085785D">
        <w:rPr>
          <w:rFonts w:cs="Arial"/>
          <w:color w:val="000000"/>
          <w:szCs w:val="24"/>
        </w:rPr>
        <w:t>EMG</w:t>
      </w:r>
      <w:r w:rsidRPr="0085785D">
        <w:rPr>
          <w:rFonts w:cs="Arial"/>
          <w:color w:val="000000"/>
          <w:szCs w:val="24"/>
        </w:rPr>
        <w:t xml:space="preserve">. This group shall </w:t>
      </w:r>
      <w:r w:rsidR="007404D3" w:rsidRPr="0085785D">
        <w:rPr>
          <w:rFonts w:cs="Arial"/>
          <w:color w:val="000000"/>
          <w:szCs w:val="24"/>
        </w:rPr>
        <w:t>be c</w:t>
      </w:r>
      <w:r w:rsidR="00D04707" w:rsidRPr="0085785D">
        <w:rPr>
          <w:rFonts w:cs="Arial"/>
          <w:color w:val="000000"/>
          <w:szCs w:val="24"/>
        </w:rPr>
        <w:t xml:space="preserve">haired by </w:t>
      </w:r>
      <w:r w:rsidRPr="0085785D">
        <w:rPr>
          <w:rFonts w:cs="Arial"/>
          <w:color w:val="000000"/>
          <w:szCs w:val="24"/>
        </w:rPr>
        <w:t xml:space="preserve">an independent person who is not a member of the </w:t>
      </w:r>
      <w:r w:rsidR="00406E7F" w:rsidRPr="0085785D">
        <w:rPr>
          <w:rFonts w:cs="Arial"/>
          <w:color w:val="000000"/>
          <w:szCs w:val="24"/>
        </w:rPr>
        <w:t>Society</w:t>
      </w:r>
      <w:r w:rsidRPr="0085785D">
        <w:rPr>
          <w:rFonts w:cs="Arial"/>
          <w:color w:val="000000"/>
          <w:szCs w:val="24"/>
        </w:rPr>
        <w:t xml:space="preserve">. </w:t>
      </w:r>
      <w:r w:rsidR="00406E7F" w:rsidRPr="0085785D">
        <w:rPr>
          <w:rFonts w:cs="Arial"/>
          <w:color w:val="000000"/>
          <w:szCs w:val="24"/>
        </w:rPr>
        <w:t>The Secretary may be a member of this group.</w:t>
      </w:r>
      <w:r w:rsidR="006C37E0" w:rsidRPr="0085785D">
        <w:rPr>
          <w:rFonts w:cs="Arial"/>
          <w:color w:val="000000"/>
          <w:szCs w:val="24"/>
        </w:rPr>
        <w:t xml:space="preserve"> In the event that it is not possible to agree the identity of the </w:t>
      </w:r>
      <w:proofErr w:type="gramStart"/>
      <w:r w:rsidR="006C37E0" w:rsidRPr="0085785D">
        <w:rPr>
          <w:rFonts w:cs="Arial"/>
          <w:color w:val="000000"/>
          <w:szCs w:val="24"/>
        </w:rPr>
        <w:t>Independent</w:t>
      </w:r>
      <w:proofErr w:type="gramEnd"/>
      <w:r w:rsidR="006C37E0" w:rsidRPr="0085785D">
        <w:rPr>
          <w:rFonts w:cs="Arial"/>
          <w:color w:val="000000"/>
          <w:szCs w:val="24"/>
        </w:rPr>
        <w:t xml:space="preserve"> chair, Supporters Direct</w:t>
      </w:r>
      <w:r w:rsidR="009550BF">
        <w:rPr>
          <w:rFonts w:cs="Arial"/>
          <w:color w:val="000000"/>
          <w:szCs w:val="24"/>
        </w:rPr>
        <w:t xml:space="preserve"> Scotland</w:t>
      </w:r>
      <w:r w:rsidR="006C37E0" w:rsidRPr="0085785D">
        <w:rPr>
          <w:rFonts w:cs="Arial"/>
          <w:color w:val="000000"/>
          <w:szCs w:val="24"/>
        </w:rPr>
        <w:t xml:space="preserve"> will select the Independent chair.</w:t>
      </w:r>
    </w:p>
    <w:p w14:paraId="6C4373D4" w14:textId="77777777" w:rsidR="00BF7024" w:rsidRPr="0085785D" w:rsidRDefault="00BF7024" w:rsidP="00422A9C">
      <w:pPr>
        <w:numPr>
          <w:ilvl w:val="1"/>
          <w:numId w:val="10"/>
        </w:numPr>
        <w:tabs>
          <w:tab w:val="clear" w:pos="2280"/>
        </w:tabs>
        <w:ind w:left="935" w:hanging="575"/>
        <w:jc w:val="both"/>
        <w:rPr>
          <w:rFonts w:cs="Arial"/>
          <w:color w:val="000000"/>
          <w:szCs w:val="24"/>
        </w:rPr>
      </w:pPr>
      <w:r w:rsidRPr="0085785D">
        <w:rPr>
          <w:rFonts w:cs="Arial"/>
          <w:color w:val="000000"/>
          <w:szCs w:val="24"/>
        </w:rPr>
        <w:lastRenderedPageBreak/>
        <w:t xml:space="preserve">No members of the </w:t>
      </w:r>
      <w:r w:rsidR="00406E7F" w:rsidRPr="0085785D">
        <w:rPr>
          <w:rFonts w:cs="Arial"/>
          <w:color w:val="000000"/>
          <w:szCs w:val="24"/>
        </w:rPr>
        <w:t>Society</w:t>
      </w:r>
      <w:r w:rsidRPr="0085785D">
        <w:rPr>
          <w:rFonts w:cs="Arial"/>
          <w:color w:val="000000"/>
          <w:szCs w:val="24"/>
        </w:rPr>
        <w:t xml:space="preserve"> Board whose positions are due to be offered for election shall play any part in determining the composition of the </w:t>
      </w:r>
      <w:r w:rsidR="001266A3" w:rsidRPr="0085785D">
        <w:rPr>
          <w:rFonts w:cs="Arial"/>
          <w:color w:val="000000"/>
          <w:szCs w:val="24"/>
        </w:rPr>
        <w:t>EMG</w:t>
      </w:r>
      <w:r w:rsidRPr="0085785D">
        <w:rPr>
          <w:rFonts w:cs="Arial"/>
          <w:color w:val="000000"/>
          <w:szCs w:val="24"/>
        </w:rPr>
        <w:t xml:space="preserve"> or any aspect regarding the conduct of the elections.</w:t>
      </w:r>
    </w:p>
    <w:p w14:paraId="72BF8FF6" w14:textId="77777777" w:rsidR="00BF7024" w:rsidRPr="0085785D" w:rsidRDefault="00BF7024" w:rsidP="00422A9C">
      <w:pPr>
        <w:numPr>
          <w:ilvl w:val="1"/>
          <w:numId w:val="10"/>
        </w:numPr>
        <w:tabs>
          <w:tab w:val="clear" w:pos="2280"/>
        </w:tabs>
        <w:ind w:left="935" w:hanging="575"/>
        <w:jc w:val="both"/>
        <w:rPr>
          <w:rFonts w:cs="Arial"/>
          <w:color w:val="000000"/>
          <w:szCs w:val="24"/>
        </w:rPr>
      </w:pPr>
      <w:r w:rsidRPr="0085785D">
        <w:rPr>
          <w:rFonts w:cs="Arial"/>
          <w:color w:val="000000"/>
          <w:szCs w:val="24"/>
        </w:rPr>
        <w:t xml:space="preserve">Members </w:t>
      </w:r>
      <w:r w:rsidR="00D04707" w:rsidRPr="0085785D">
        <w:rPr>
          <w:rFonts w:cs="Arial"/>
          <w:color w:val="000000"/>
          <w:szCs w:val="24"/>
        </w:rPr>
        <w:t xml:space="preserve">of </w:t>
      </w:r>
      <w:r w:rsidRPr="0085785D">
        <w:rPr>
          <w:rFonts w:cs="Arial"/>
          <w:color w:val="000000"/>
          <w:szCs w:val="24"/>
        </w:rPr>
        <w:t xml:space="preserve">the </w:t>
      </w:r>
      <w:r w:rsidR="001266A3" w:rsidRPr="0085785D">
        <w:rPr>
          <w:rFonts w:cs="Arial"/>
          <w:color w:val="000000"/>
          <w:szCs w:val="24"/>
        </w:rPr>
        <w:t>EMG</w:t>
      </w:r>
      <w:r w:rsidRPr="0085785D">
        <w:rPr>
          <w:rFonts w:cs="Arial"/>
          <w:color w:val="000000"/>
          <w:szCs w:val="24"/>
        </w:rPr>
        <w:t xml:space="preserve"> shall not be eligible to nominate candidates </w:t>
      </w:r>
      <w:r w:rsidR="00406E7F" w:rsidRPr="0085785D">
        <w:rPr>
          <w:rFonts w:cs="Arial"/>
          <w:color w:val="000000"/>
          <w:szCs w:val="24"/>
        </w:rPr>
        <w:t>n</w:t>
      </w:r>
      <w:r w:rsidRPr="0085785D">
        <w:rPr>
          <w:rFonts w:cs="Arial"/>
          <w:color w:val="000000"/>
          <w:szCs w:val="24"/>
        </w:rPr>
        <w:t>or be a candidate themselves and shall ensure that they are not associated closely with any candidates</w:t>
      </w:r>
      <w:r w:rsidR="00D04707" w:rsidRPr="0085785D">
        <w:rPr>
          <w:rFonts w:cs="Arial"/>
          <w:color w:val="000000"/>
          <w:szCs w:val="24"/>
        </w:rPr>
        <w:t xml:space="preserve"> and have proper regard to maintaining the integrity of the election process</w:t>
      </w:r>
      <w:r w:rsidRPr="0085785D">
        <w:rPr>
          <w:rFonts w:cs="Arial"/>
          <w:color w:val="000000"/>
          <w:szCs w:val="24"/>
        </w:rPr>
        <w:t>.</w:t>
      </w:r>
    </w:p>
    <w:p w14:paraId="3A02CBA0" w14:textId="77777777" w:rsidR="00BF7024" w:rsidRPr="0085785D" w:rsidRDefault="00BF7024" w:rsidP="00422A9C">
      <w:pPr>
        <w:numPr>
          <w:ilvl w:val="1"/>
          <w:numId w:val="10"/>
        </w:numPr>
        <w:tabs>
          <w:tab w:val="clear" w:pos="2280"/>
        </w:tabs>
        <w:ind w:left="935" w:hanging="575"/>
        <w:jc w:val="both"/>
        <w:rPr>
          <w:rFonts w:cs="Arial"/>
          <w:color w:val="000000"/>
          <w:szCs w:val="24"/>
        </w:rPr>
      </w:pPr>
      <w:r w:rsidRPr="0085785D">
        <w:rPr>
          <w:rFonts w:cs="Arial"/>
          <w:color w:val="000000"/>
          <w:szCs w:val="24"/>
        </w:rPr>
        <w:t xml:space="preserve">During the </w:t>
      </w:r>
      <w:r w:rsidR="00134122">
        <w:rPr>
          <w:rFonts w:cs="Arial"/>
          <w:color w:val="000000"/>
          <w:szCs w:val="24"/>
        </w:rPr>
        <w:t>Election P</w:t>
      </w:r>
      <w:r w:rsidRPr="0085785D">
        <w:rPr>
          <w:rFonts w:cs="Arial"/>
          <w:color w:val="000000"/>
          <w:szCs w:val="24"/>
        </w:rPr>
        <w:t xml:space="preserve">eriod the </w:t>
      </w:r>
      <w:r w:rsidR="001266A3" w:rsidRPr="0085785D">
        <w:rPr>
          <w:rFonts w:cs="Arial"/>
          <w:color w:val="000000"/>
          <w:szCs w:val="24"/>
        </w:rPr>
        <w:t>EMG</w:t>
      </w:r>
      <w:r w:rsidRPr="0085785D">
        <w:rPr>
          <w:rFonts w:cs="Arial"/>
          <w:color w:val="000000"/>
          <w:szCs w:val="24"/>
        </w:rPr>
        <w:t xml:space="preserve"> will ensure that the election is run in accordance with this policy.</w:t>
      </w:r>
    </w:p>
    <w:p w14:paraId="184A8B53" w14:textId="77777777" w:rsidR="00D04707" w:rsidRPr="0085785D" w:rsidRDefault="00BF7024" w:rsidP="00422A9C">
      <w:pPr>
        <w:numPr>
          <w:ilvl w:val="1"/>
          <w:numId w:val="10"/>
        </w:numPr>
        <w:tabs>
          <w:tab w:val="clear" w:pos="2280"/>
        </w:tabs>
        <w:ind w:left="935" w:hanging="575"/>
        <w:jc w:val="both"/>
        <w:rPr>
          <w:rFonts w:cs="Arial"/>
          <w:color w:val="000000"/>
          <w:szCs w:val="24"/>
        </w:rPr>
      </w:pPr>
      <w:r w:rsidRPr="0085785D">
        <w:rPr>
          <w:rFonts w:cs="Arial"/>
          <w:color w:val="000000"/>
          <w:szCs w:val="24"/>
        </w:rPr>
        <w:t xml:space="preserve">The </w:t>
      </w:r>
      <w:r w:rsidR="001266A3" w:rsidRPr="0085785D">
        <w:rPr>
          <w:rFonts w:cs="Arial"/>
          <w:color w:val="000000"/>
          <w:szCs w:val="24"/>
        </w:rPr>
        <w:t>EMG</w:t>
      </w:r>
      <w:r w:rsidRPr="0085785D">
        <w:rPr>
          <w:rFonts w:cs="Arial"/>
          <w:color w:val="000000"/>
          <w:szCs w:val="24"/>
        </w:rPr>
        <w:t xml:space="preserve"> shall make the final decision as the eligibility of candidates, </w:t>
      </w:r>
      <w:proofErr w:type="gramStart"/>
      <w:r w:rsidRPr="0085785D">
        <w:rPr>
          <w:rFonts w:cs="Arial"/>
          <w:color w:val="000000"/>
          <w:szCs w:val="24"/>
        </w:rPr>
        <w:t>nominations</w:t>
      </w:r>
      <w:proofErr w:type="gramEnd"/>
      <w:r w:rsidRPr="0085785D">
        <w:rPr>
          <w:rFonts w:cs="Arial"/>
          <w:color w:val="000000"/>
          <w:szCs w:val="24"/>
        </w:rPr>
        <w:t xml:space="preserve"> and valid votes. They shall conduct the count and the result, as determined by them is final.</w:t>
      </w:r>
      <w:r w:rsidR="00D04707" w:rsidRPr="0085785D">
        <w:rPr>
          <w:rFonts w:cs="Arial"/>
          <w:color w:val="000000"/>
          <w:szCs w:val="24"/>
        </w:rPr>
        <w:t xml:space="preserve"> Any decisions taken will be by majority vote and recorded. The Chair</w:t>
      </w:r>
      <w:r w:rsidR="00134122">
        <w:rPr>
          <w:rFonts w:cs="Arial"/>
          <w:color w:val="000000"/>
          <w:szCs w:val="24"/>
        </w:rPr>
        <w:t xml:space="preserve"> of the EMG</w:t>
      </w:r>
      <w:r w:rsidR="00D04707" w:rsidRPr="0085785D">
        <w:rPr>
          <w:rFonts w:cs="Arial"/>
          <w:color w:val="000000"/>
          <w:szCs w:val="24"/>
        </w:rPr>
        <w:t xml:space="preserve"> shall have a casting vote in the event of a tie.</w:t>
      </w:r>
    </w:p>
    <w:p w14:paraId="7ECFAC97" w14:textId="77777777" w:rsidR="00D04707" w:rsidRPr="0085785D" w:rsidRDefault="00D04707" w:rsidP="00422A9C">
      <w:pPr>
        <w:numPr>
          <w:ilvl w:val="0"/>
          <w:numId w:val="10"/>
        </w:numPr>
        <w:tabs>
          <w:tab w:val="clear" w:pos="360"/>
        </w:tabs>
        <w:jc w:val="both"/>
        <w:rPr>
          <w:rFonts w:cs="Arial"/>
          <w:b/>
          <w:color w:val="000000"/>
          <w:szCs w:val="24"/>
        </w:rPr>
      </w:pPr>
      <w:r w:rsidRPr="0085785D">
        <w:rPr>
          <w:rFonts w:cs="Arial"/>
          <w:b/>
          <w:szCs w:val="24"/>
        </w:rPr>
        <w:t>Timetable</w:t>
      </w:r>
    </w:p>
    <w:p w14:paraId="001D1AF7" w14:textId="77777777" w:rsidR="00BF7024" w:rsidRPr="00422A9C" w:rsidRDefault="00BF7024" w:rsidP="00422A9C">
      <w:pPr>
        <w:numPr>
          <w:ilvl w:val="1"/>
          <w:numId w:val="10"/>
        </w:numPr>
        <w:tabs>
          <w:tab w:val="clear" w:pos="2280"/>
        </w:tabs>
        <w:ind w:left="935" w:hanging="575"/>
        <w:jc w:val="both"/>
        <w:rPr>
          <w:rFonts w:cs="Arial"/>
          <w:color w:val="000000"/>
          <w:szCs w:val="24"/>
        </w:rPr>
      </w:pPr>
      <w:r w:rsidRPr="00422A9C">
        <w:rPr>
          <w:rFonts w:cs="Arial"/>
          <w:color w:val="000000"/>
          <w:szCs w:val="24"/>
        </w:rPr>
        <w:t>The A</w:t>
      </w:r>
      <w:r w:rsidR="00406E7F" w:rsidRPr="00422A9C">
        <w:rPr>
          <w:rFonts w:cs="Arial"/>
          <w:color w:val="000000"/>
          <w:szCs w:val="24"/>
        </w:rPr>
        <w:t>GM</w:t>
      </w:r>
      <w:r w:rsidRPr="00422A9C">
        <w:rPr>
          <w:rFonts w:cs="Arial"/>
          <w:color w:val="000000"/>
          <w:szCs w:val="24"/>
        </w:rPr>
        <w:t xml:space="preserve"> will take place </w:t>
      </w:r>
      <w:r w:rsidR="00134122" w:rsidRPr="00422A9C">
        <w:rPr>
          <w:rFonts w:cs="Arial"/>
          <w:color w:val="000000"/>
          <w:szCs w:val="24"/>
        </w:rPr>
        <w:t>within the period</w:t>
      </w:r>
      <w:r w:rsidRPr="00422A9C">
        <w:rPr>
          <w:rFonts w:cs="Arial"/>
          <w:color w:val="000000"/>
          <w:szCs w:val="24"/>
        </w:rPr>
        <w:t xml:space="preserve"> laid down in the </w:t>
      </w:r>
      <w:r w:rsidR="00406E7F" w:rsidRPr="00422A9C">
        <w:rPr>
          <w:rFonts w:cs="Arial"/>
          <w:color w:val="000000"/>
          <w:szCs w:val="24"/>
        </w:rPr>
        <w:t>Society</w:t>
      </w:r>
      <w:r w:rsidR="00AA12B5" w:rsidRPr="00422A9C">
        <w:rPr>
          <w:rFonts w:cs="Arial"/>
          <w:color w:val="000000"/>
          <w:szCs w:val="24"/>
        </w:rPr>
        <w:t>’s R</w:t>
      </w:r>
      <w:r w:rsidRPr="00422A9C">
        <w:rPr>
          <w:rFonts w:cs="Arial"/>
          <w:color w:val="000000"/>
          <w:szCs w:val="24"/>
        </w:rPr>
        <w:t xml:space="preserve">ules, and the exact date </w:t>
      </w:r>
      <w:r w:rsidR="00134122" w:rsidRPr="00422A9C">
        <w:rPr>
          <w:rFonts w:cs="Arial"/>
          <w:color w:val="000000"/>
          <w:szCs w:val="24"/>
        </w:rPr>
        <w:t xml:space="preserve">shall </w:t>
      </w:r>
      <w:r w:rsidRPr="00422A9C">
        <w:rPr>
          <w:rFonts w:cs="Arial"/>
          <w:color w:val="000000"/>
          <w:szCs w:val="24"/>
        </w:rPr>
        <w:t xml:space="preserve">be decided by the </w:t>
      </w:r>
      <w:r w:rsidR="00406E7F" w:rsidRPr="00422A9C">
        <w:rPr>
          <w:rFonts w:cs="Arial"/>
          <w:color w:val="000000"/>
          <w:szCs w:val="24"/>
        </w:rPr>
        <w:t>Society</w:t>
      </w:r>
      <w:r w:rsidRPr="00422A9C">
        <w:rPr>
          <w:rFonts w:cs="Arial"/>
          <w:color w:val="000000"/>
          <w:szCs w:val="24"/>
        </w:rPr>
        <w:t xml:space="preserve"> Board by the end of the </w:t>
      </w:r>
      <w:r w:rsidR="00134122" w:rsidRPr="00422A9C">
        <w:rPr>
          <w:rFonts w:cs="Arial"/>
          <w:color w:val="000000"/>
          <w:szCs w:val="24"/>
        </w:rPr>
        <w:t xml:space="preserve">preceding </w:t>
      </w:r>
      <w:r w:rsidRPr="00422A9C">
        <w:rPr>
          <w:rFonts w:cs="Arial"/>
          <w:color w:val="000000"/>
          <w:szCs w:val="24"/>
        </w:rPr>
        <w:t>financial year.</w:t>
      </w:r>
    </w:p>
    <w:p w14:paraId="77A01DD0" w14:textId="77777777" w:rsidR="00BF7024" w:rsidRPr="00422A9C" w:rsidRDefault="00BF7024" w:rsidP="00422A9C">
      <w:pPr>
        <w:numPr>
          <w:ilvl w:val="1"/>
          <w:numId w:val="10"/>
        </w:numPr>
        <w:tabs>
          <w:tab w:val="clear" w:pos="2280"/>
        </w:tabs>
        <w:ind w:left="935" w:hanging="575"/>
        <w:jc w:val="both"/>
        <w:rPr>
          <w:rFonts w:cs="Arial"/>
          <w:color w:val="000000"/>
          <w:szCs w:val="24"/>
        </w:rPr>
      </w:pPr>
      <w:r w:rsidRPr="00422A9C">
        <w:rPr>
          <w:rFonts w:cs="Arial"/>
          <w:color w:val="000000"/>
          <w:szCs w:val="24"/>
        </w:rPr>
        <w:t xml:space="preserve">The Board shall agree the number of vacancies to be elected; if the numbers to be elected </w:t>
      </w:r>
      <w:r w:rsidR="00450ECB" w:rsidRPr="00422A9C">
        <w:rPr>
          <w:rFonts w:cs="Arial"/>
          <w:color w:val="000000"/>
          <w:szCs w:val="24"/>
        </w:rPr>
        <w:t>differs</w:t>
      </w:r>
      <w:r w:rsidRPr="00422A9C">
        <w:rPr>
          <w:rFonts w:cs="Arial"/>
          <w:color w:val="000000"/>
          <w:szCs w:val="24"/>
        </w:rPr>
        <w:t xml:space="preserve"> from the numbers elected </w:t>
      </w:r>
      <w:r w:rsidR="00450ECB" w:rsidRPr="00422A9C">
        <w:rPr>
          <w:rFonts w:cs="Arial"/>
          <w:color w:val="000000"/>
          <w:szCs w:val="24"/>
        </w:rPr>
        <w:t xml:space="preserve">in previous </w:t>
      </w:r>
      <w:proofErr w:type="gramStart"/>
      <w:r w:rsidR="00450ECB" w:rsidRPr="00422A9C">
        <w:rPr>
          <w:rFonts w:cs="Arial"/>
          <w:color w:val="000000"/>
          <w:szCs w:val="24"/>
        </w:rPr>
        <w:t>years</w:t>
      </w:r>
      <w:r w:rsidRPr="00422A9C">
        <w:rPr>
          <w:rFonts w:cs="Arial"/>
          <w:color w:val="000000"/>
          <w:szCs w:val="24"/>
        </w:rPr>
        <w:t>, or</w:t>
      </w:r>
      <w:proofErr w:type="gramEnd"/>
      <w:r w:rsidRPr="00422A9C">
        <w:rPr>
          <w:rFonts w:cs="Arial"/>
          <w:color w:val="000000"/>
          <w:szCs w:val="24"/>
        </w:rPr>
        <w:t xml:space="preserve"> changes the number of places to be elected in total on the </w:t>
      </w:r>
      <w:r w:rsidR="00406E7F" w:rsidRPr="00422A9C">
        <w:rPr>
          <w:rFonts w:cs="Arial"/>
          <w:color w:val="000000"/>
          <w:szCs w:val="24"/>
        </w:rPr>
        <w:t>Society</w:t>
      </w:r>
      <w:r w:rsidRPr="00422A9C">
        <w:rPr>
          <w:rFonts w:cs="Arial"/>
          <w:color w:val="000000"/>
          <w:szCs w:val="24"/>
        </w:rPr>
        <w:t xml:space="preserve"> Board, then the reasons why the change has been made shall be communicated to members in the form soliciting nominations.</w:t>
      </w:r>
    </w:p>
    <w:p w14:paraId="54A4BB95" w14:textId="77777777" w:rsidR="00BF7024" w:rsidRPr="00422A9C" w:rsidRDefault="00BF7024" w:rsidP="00422A9C">
      <w:pPr>
        <w:numPr>
          <w:ilvl w:val="1"/>
          <w:numId w:val="10"/>
        </w:numPr>
        <w:tabs>
          <w:tab w:val="clear" w:pos="2280"/>
        </w:tabs>
        <w:ind w:left="935" w:hanging="575"/>
        <w:jc w:val="both"/>
        <w:rPr>
          <w:rFonts w:cs="Arial"/>
          <w:color w:val="000000"/>
          <w:szCs w:val="24"/>
        </w:rPr>
      </w:pPr>
      <w:r w:rsidRPr="00422A9C">
        <w:rPr>
          <w:rFonts w:cs="Arial"/>
          <w:color w:val="000000"/>
          <w:szCs w:val="24"/>
        </w:rPr>
        <w:t xml:space="preserve">The Secretary will circulate a nomination form with advance notice of the </w:t>
      </w:r>
      <w:r w:rsidR="00450ECB" w:rsidRPr="00422A9C">
        <w:rPr>
          <w:rFonts w:cs="Arial"/>
          <w:color w:val="000000"/>
          <w:szCs w:val="24"/>
        </w:rPr>
        <w:t xml:space="preserve">AGM </w:t>
      </w:r>
      <w:r w:rsidRPr="00422A9C">
        <w:rPr>
          <w:rFonts w:cs="Arial"/>
          <w:color w:val="000000"/>
          <w:szCs w:val="24"/>
        </w:rPr>
        <w:t xml:space="preserve">at least </w:t>
      </w:r>
      <w:r w:rsidR="00134122" w:rsidRPr="00422A9C">
        <w:rPr>
          <w:rFonts w:cs="Arial"/>
          <w:color w:val="000000"/>
          <w:szCs w:val="24"/>
        </w:rPr>
        <w:t>eight weeks</w:t>
      </w:r>
      <w:r w:rsidRPr="00422A9C">
        <w:rPr>
          <w:rFonts w:cs="Arial"/>
          <w:color w:val="000000"/>
          <w:szCs w:val="24"/>
        </w:rPr>
        <w:t xml:space="preserve"> before the A</w:t>
      </w:r>
      <w:r w:rsidR="007053B1" w:rsidRPr="00422A9C">
        <w:rPr>
          <w:rFonts w:cs="Arial"/>
          <w:color w:val="000000"/>
          <w:szCs w:val="24"/>
        </w:rPr>
        <w:t>G</w:t>
      </w:r>
      <w:r w:rsidRPr="00422A9C">
        <w:rPr>
          <w:rFonts w:cs="Arial"/>
          <w:color w:val="000000"/>
          <w:szCs w:val="24"/>
        </w:rPr>
        <w:t>M.</w:t>
      </w:r>
    </w:p>
    <w:p w14:paraId="4EBD377E" w14:textId="77777777" w:rsidR="00AA12B5" w:rsidRPr="00422A9C" w:rsidRDefault="00BF7024" w:rsidP="00422A9C">
      <w:pPr>
        <w:numPr>
          <w:ilvl w:val="1"/>
          <w:numId w:val="10"/>
        </w:numPr>
        <w:tabs>
          <w:tab w:val="clear" w:pos="2280"/>
        </w:tabs>
        <w:ind w:left="935" w:hanging="575"/>
        <w:jc w:val="both"/>
        <w:rPr>
          <w:rFonts w:cs="Arial"/>
          <w:color w:val="000000"/>
          <w:szCs w:val="24"/>
        </w:rPr>
      </w:pPr>
      <w:r w:rsidRPr="00422A9C">
        <w:rPr>
          <w:rFonts w:cs="Arial"/>
          <w:color w:val="000000"/>
          <w:szCs w:val="24"/>
        </w:rPr>
        <w:t xml:space="preserve">The </w:t>
      </w:r>
      <w:r w:rsidR="00406E7F" w:rsidRPr="00422A9C">
        <w:rPr>
          <w:rFonts w:cs="Arial"/>
          <w:color w:val="000000"/>
          <w:szCs w:val="24"/>
        </w:rPr>
        <w:t>Society</w:t>
      </w:r>
      <w:r w:rsidRPr="00422A9C">
        <w:rPr>
          <w:rFonts w:cs="Arial"/>
          <w:color w:val="000000"/>
          <w:szCs w:val="24"/>
        </w:rPr>
        <w:t xml:space="preserve"> Board shall ensure that the membership of the </w:t>
      </w:r>
      <w:r w:rsidR="001266A3" w:rsidRPr="00422A9C">
        <w:rPr>
          <w:rFonts w:cs="Arial"/>
          <w:color w:val="000000"/>
          <w:szCs w:val="24"/>
        </w:rPr>
        <w:t>EMG</w:t>
      </w:r>
      <w:r w:rsidRPr="00422A9C">
        <w:rPr>
          <w:rFonts w:cs="Arial"/>
          <w:color w:val="000000"/>
          <w:szCs w:val="24"/>
        </w:rPr>
        <w:t xml:space="preserve"> has been agreed by the </w:t>
      </w:r>
      <w:r w:rsidR="00406E7F" w:rsidRPr="00422A9C">
        <w:rPr>
          <w:rFonts w:cs="Arial"/>
          <w:color w:val="000000"/>
          <w:szCs w:val="24"/>
        </w:rPr>
        <w:t>Society</w:t>
      </w:r>
      <w:r w:rsidRPr="00422A9C">
        <w:rPr>
          <w:rFonts w:cs="Arial"/>
          <w:color w:val="000000"/>
          <w:szCs w:val="24"/>
        </w:rPr>
        <w:t xml:space="preserve"> Board before the Secretary circulates nominations forms. </w:t>
      </w:r>
    </w:p>
    <w:p w14:paraId="4C06B9FC" w14:textId="77777777" w:rsidR="00BF7024" w:rsidRPr="00422A9C" w:rsidRDefault="00BF7024" w:rsidP="00422A9C">
      <w:pPr>
        <w:numPr>
          <w:ilvl w:val="1"/>
          <w:numId w:val="10"/>
        </w:numPr>
        <w:tabs>
          <w:tab w:val="clear" w:pos="2280"/>
        </w:tabs>
        <w:ind w:left="935" w:hanging="575"/>
        <w:jc w:val="both"/>
        <w:rPr>
          <w:rFonts w:cs="Arial"/>
          <w:color w:val="000000"/>
          <w:szCs w:val="24"/>
        </w:rPr>
      </w:pPr>
      <w:r w:rsidRPr="00422A9C">
        <w:rPr>
          <w:rFonts w:cs="Arial"/>
          <w:color w:val="000000"/>
          <w:szCs w:val="24"/>
        </w:rPr>
        <w:t>During th</w:t>
      </w:r>
      <w:r w:rsidR="00134122" w:rsidRPr="00422A9C">
        <w:rPr>
          <w:rFonts w:cs="Arial"/>
          <w:color w:val="000000"/>
          <w:szCs w:val="24"/>
        </w:rPr>
        <w:t>e Election</w:t>
      </w:r>
      <w:r w:rsidRPr="00422A9C">
        <w:rPr>
          <w:rFonts w:cs="Arial"/>
          <w:color w:val="000000"/>
          <w:szCs w:val="24"/>
        </w:rPr>
        <w:t xml:space="preserve"> </w:t>
      </w:r>
      <w:r w:rsidR="00134122" w:rsidRPr="00422A9C">
        <w:rPr>
          <w:rFonts w:cs="Arial"/>
          <w:color w:val="000000"/>
          <w:szCs w:val="24"/>
        </w:rPr>
        <w:t>P</w:t>
      </w:r>
      <w:r w:rsidRPr="00422A9C">
        <w:rPr>
          <w:rFonts w:cs="Arial"/>
          <w:color w:val="000000"/>
          <w:szCs w:val="24"/>
        </w:rPr>
        <w:t xml:space="preserve">eriod, the </w:t>
      </w:r>
      <w:r w:rsidR="001266A3" w:rsidRPr="00422A9C">
        <w:rPr>
          <w:rFonts w:cs="Arial"/>
          <w:color w:val="000000"/>
          <w:szCs w:val="24"/>
        </w:rPr>
        <w:t>EMG</w:t>
      </w:r>
      <w:r w:rsidRPr="00422A9C">
        <w:rPr>
          <w:rFonts w:cs="Arial"/>
          <w:color w:val="000000"/>
          <w:szCs w:val="24"/>
        </w:rPr>
        <w:t xml:space="preserve"> shall manage the process, with the assistance of the Secretary as required.</w:t>
      </w:r>
    </w:p>
    <w:p w14:paraId="3919D0E3" w14:textId="77777777" w:rsidR="00BF7024" w:rsidRPr="0085785D" w:rsidRDefault="00BF7024" w:rsidP="00422A9C">
      <w:pPr>
        <w:numPr>
          <w:ilvl w:val="0"/>
          <w:numId w:val="10"/>
        </w:numPr>
        <w:tabs>
          <w:tab w:val="clear" w:pos="360"/>
        </w:tabs>
        <w:jc w:val="both"/>
        <w:rPr>
          <w:rFonts w:cs="Arial"/>
          <w:b/>
          <w:szCs w:val="24"/>
        </w:rPr>
      </w:pPr>
      <w:r w:rsidRPr="0085785D">
        <w:rPr>
          <w:rFonts w:cs="Arial"/>
          <w:b/>
          <w:szCs w:val="24"/>
        </w:rPr>
        <w:t>Nominations and eligibility</w:t>
      </w:r>
    </w:p>
    <w:p w14:paraId="2E6F7439" w14:textId="77777777" w:rsidR="00BF7024" w:rsidRPr="0085785D" w:rsidRDefault="00BF7024" w:rsidP="00422A9C">
      <w:pPr>
        <w:numPr>
          <w:ilvl w:val="1"/>
          <w:numId w:val="10"/>
        </w:numPr>
        <w:tabs>
          <w:tab w:val="clear" w:pos="2280"/>
        </w:tabs>
        <w:ind w:left="935" w:hanging="575"/>
        <w:jc w:val="both"/>
        <w:rPr>
          <w:rFonts w:cs="Arial"/>
          <w:color w:val="000000"/>
          <w:szCs w:val="24"/>
        </w:rPr>
      </w:pPr>
      <w:r w:rsidRPr="00422A9C">
        <w:rPr>
          <w:rFonts w:cs="Arial"/>
          <w:color w:val="000000"/>
          <w:szCs w:val="24"/>
        </w:rPr>
        <w:t xml:space="preserve">Any person wishing to be a candidate for election to the </w:t>
      </w:r>
      <w:r w:rsidR="00406E7F" w:rsidRPr="00422A9C">
        <w:rPr>
          <w:rFonts w:cs="Arial"/>
          <w:color w:val="000000"/>
          <w:szCs w:val="24"/>
        </w:rPr>
        <w:t>Society</w:t>
      </w:r>
      <w:r w:rsidRPr="00422A9C">
        <w:rPr>
          <w:rFonts w:cs="Arial"/>
          <w:color w:val="000000"/>
          <w:szCs w:val="24"/>
        </w:rPr>
        <w:t xml:space="preserve"> </w:t>
      </w:r>
      <w:r w:rsidR="00AA12B5" w:rsidRPr="00422A9C">
        <w:rPr>
          <w:rFonts w:cs="Arial"/>
          <w:color w:val="000000"/>
          <w:szCs w:val="24"/>
        </w:rPr>
        <w:t xml:space="preserve">Board </w:t>
      </w:r>
      <w:r w:rsidRPr="00422A9C">
        <w:rPr>
          <w:rFonts w:cs="Arial"/>
          <w:color w:val="000000"/>
          <w:szCs w:val="24"/>
        </w:rPr>
        <w:t xml:space="preserve">must be a fully paid-up </w:t>
      </w:r>
      <w:r w:rsidRPr="0085785D">
        <w:rPr>
          <w:rFonts w:cs="Arial"/>
          <w:color w:val="000000"/>
          <w:szCs w:val="24"/>
        </w:rPr>
        <w:t xml:space="preserve">member of the </w:t>
      </w:r>
      <w:r w:rsidR="00406E7F" w:rsidRPr="0085785D">
        <w:rPr>
          <w:rFonts w:cs="Arial"/>
          <w:color w:val="000000"/>
          <w:szCs w:val="24"/>
        </w:rPr>
        <w:t>Society</w:t>
      </w:r>
      <w:r w:rsidRPr="0085785D">
        <w:rPr>
          <w:rFonts w:cs="Arial"/>
          <w:color w:val="000000"/>
          <w:szCs w:val="24"/>
        </w:rPr>
        <w:t xml:space="preserve"> and be nominated </w:t>
      </w:r>
      <w:r w:rsidR="00AA12B5" w:rsidRPr="0085785D">
        <w:rPr>
          <w:rFonts w:cs="Arial"/>
          <w:color w:val="000000"/>
          <w:szCs w:val="24"/>
        </w:rPr>
        <w:t xml:space="preserve">by </w:t>
      </w:r>
      <w:r w:rsidRPr="0085785D">
        <w:rPr>
          <w:rFonts w:cs="Arial"/>
          <w:color w:val="000000"/>
          <w:szCs w:val="24"/>
        </w:rPr>
        <w:t xml:space="preserve">at least two fully paid-up members of the </w:t>
      </w:r>
      <w:r w:rsidR="00406E7F" w:rsidRPr="0085785D">
        <w:rPr>
          <w:rFonts w:cs="Arial"/>
          <w:color w:val="000000"/>
          <w:szCs w:val="24"/>
        </w:rPr>
        <w:t>Society</w:t>
      </w:r>
      <w:r w:rsidRPr="0085785D">
        <w:rPr>
          <w:rFonts w:cs="Arial"/>
          <w:color w:val="000000"/>
          <w:szCs w:val="24"/>
        </w:rPr>
        <w:t>.</w:t>
      </w:r>
    </w:p>
    <w:p w14:paraId="04CA8DCC" w14:textId="77777777" w:rsidR="00BF7024" w:rsidRPr="0085785D" w:rsidRDefault="00BF7024" w:rsidP="00422A9C">
      <w:pPr>
        <w:numPr>
          <w:ilvl w:val="1"/>
          <w:numId w:val="10"/>
        </w:numPr>
        <w:tabs>
          <w:tab w:val="clear" w:pos="2280"/>
        </w:tabs>
        <w:ind w:left="935" w:hanging="575"/>
        <w:jc w:val="both"/>
        <w:rPr>
          <w:rFonts w:cs="Arial"/>
          <w:color w:val="000000"/>
          <w:szCs w:val="24"/>
        </w:rPr>
      </w:pPr>
      <w:r w:rsidRPr="0085785D">
        <w:rPr>
          <w:rFonts w:cs="Arial"/>
          <w:color w:val="000000"/>
          <w:szCs w:val="24"/>
        </w:rPr>
        <w:t xml:space="preserve">The </w:t>
      </w:r>
      <w:r w:rsidR="001266A3" w:rsidRPr="0085785D">
        <w:rPr>
          <w:rFonts w:cs="Arial"/>
          <w:color w:val="000000"/>
          <w:szCs w:val="24"/>
        </w:rPr>
        <w:t>EMG</w:t>
      </w:r>
      <w:r w:rsidRPr="0085785D">
        <w:rPr>
          <w:rFonts w:cs="Arial"/>
          <w:color w:val="000000"/>
          <w:szCs w:val="24"/>
        </w:rPr>
        <w:t xml:space="preserve"> will verify that nominations are from members of the </w:t>
      </w:r>
      <w:r w:rsidR="00406E7F" w:rsidRPr="0085785D">
        <w:rPr>
          <w:rFonts w:cs="Arial"/>
          <w:color w:val="000000"/>
          <w:szCs w:val="24"/>
        </w:rPr>
        <w:t>Society</w:t>
      </w:r>
      <w:r w:rsidRPr="0085785D">
        <w:rPr>
          <w:rFonts w:cs="Arial"/>
          <w:color w:val="000000"/>
          <w:szCs w:val="24"/>
        </w:rPr>
        <w:t xml:space="preserve">. </w:t>
      </w:r>
      <w:r w:rsidR="00406E7F" w:rsidRPr="0085785D">
        <w:rPr>
          <w:rFonts w:cs="Arial"/>
          <w:color w:val="000000"/>
          <w:szCs w:val="24"/>
        </w:rPr>
        <w:t>Society</w:t>
      </w:r>
      <w:r w:rsidRPr="0085785D">
        <w:rPr>
          <w:rFonts w:cs="Arial"/>
          <w:color w:val="000000"/>
          <w:szCs w:val="24"/>
        </w:rPr>
        <w:t xml:space="preserve"> members can nominate as many candidates as they wish.</w:t>
      </w:r>
    </w:p>
    <w:p w14:paraId="69AE6B7A" w14:textId="77777777" w:rsidR="00BF7024" w:rsidRPr="0085785D" w:rsidRDefault="00BF7024" w:rsidP="00422A9C">
      <w:pPr>
        <w:numPr>
          <w:ilvl w:val="1"/>
          <w:numId w:val="10"/>
        </w:numPr>
        <w:tabs>
          <w:tab w:val="clear" w:pos="2280"/>
        </w:tabs>
        <w:ind w:left="935" w:hanging="575"/>
        <w:jc w:val="both"/>
        <w:rPr>
          <w:rFonts w:cs="Arial"/>
          <w:color w:val="000000"/>
          <w:szCs w:val="24"/>
        </w:rPr>
      </w:pPr>
      <w:r w:rsidRPr="0085785D">
        <w:rPr>
          <w:rFonts w:cs="Arial"/>
          <w:color w:val="000000"/>
          <w:szCs w:val="24"/>
        </w:rPr>
        <w:t xml:space="preserve">A signed letter of nomination from a member, or email from the address a member has given the Secretary for receiving </w:t>
      </w:r>
      <w:r w:rsidR="00406E7F" w:rsidRPr="0085785D">
        <w:rPr>
          <w:rFonts w:cs="Arial"/>
          <w:color w:val="000000"/>
          <w:szCs w:val="24"/>
        </w:rPr>
        <w:t>Society</w:t>
      </w:r>
      <w:r w:rsidRPr="0085785D">
        <w:rPr>
          <w:rFonts w:cs="Arial"/>
          <w:color w:val="000000"/>
          <w:szCs w:val="24"/>
        </w:rPr>
        <w:t xml:space="preserve"> communications, are acceptable substitutes for a signature on the candidate’s nomination form.</w:t>
      </w:r>
    </w:p>
    <w:p w14:paraId="635E1324" w14:textId="77777777" w:rsidR="00BF7024" w:rsidRPr="0085785D" w:rsidRDefault="00BF7024" w:rsidP="00422A9C">
      <w:pPr>
        <w:numPr>
          <w:ilvl w:val="1"/>
          <w:numId w:val="10"/>
        </w:numPr>
        <w:tabs>
          <w:tab w:val="clear" w:pos="2280"/>
        </w:tabs>
        <w:ind w:left="935" w:hanging="575"/>
        <w:jc w:val="both"/>
        <w:rPr>
          <w:rFonts w:cs="Arial"/>
          <w:color w:val="000000"/>
          <w:szCs w:val="24"/>
        </w:rPr>
      </w:pPr>
      <w:r w:rsidRPr="0085785D">
        <w:rPr>
          <w:rFonts w:cs="Arial"/>
          <w:color w:val="000000"/>
          <w:szCs w:val="24"/>
        </w:rPr>
        <w:t>It is the candidate’s responsibility to ensure that their nomination is valid and submitted in accordance with the election timetable.</w:t>
      </w:r>
      <w:r w:rsidR="00450ECB" w:rsidRPr="0085785D">
        <w:rPr>
          <w:rFonts w:cs="Arial"/>
          <w:color w:val="000000"/>
          <w:szCs w:val="24"/>
        </w:rPr>
        <w:t xml:space="preserve"> </w:t>
      </w:r>
      <w:proofErr w:type="gramStart"/>
      <w:r w:rsidR="00450ECB" w:rsidRPr="0085785D">
        <w:rPr>
          <w:rFonts w:cs="Arial"/>
          <w:color w:val="000000"/>
          <w:szCs w:val="24"/>
        </w:rPr>
        <w:t>I</w:t>
      </w:r>
      <w:r w:rsidRPr="0085785D">
        <w:rPr>
          <w:rFonts w:cs="Arial"/>
          <w:color w:val="000000"/>
          <w:szCs w:val="24"/>
        </w:rPr>
        <w:t>n order to</w:t>
      </w:r>
      <w:proofErr w:type="gramEnd"/>
      <w:r w:rsidRPr="0085785D">
        <w:rPr>
          <w:rFonts w:cs="Arial"/>
          <w:color w:val="000000"/>
          <w:szCs w:val="24"/>
        </w:rPr>
        <w:t xml:space="preserve"> ensure that candidates can confirm the validity of their nominees, the </w:t>
      </w:r>
      <w:r w:rsidR="001266A3" w:rsidRPr="0085785D">
        <w:rPr>
          <w:rFonts w:cs="Arial"/>
          <w:color w:val="000000"/>
          <w:szCs w:val="24"/>
        </w:rPr>
        <w:t>EMG</w:t>
      </w:r>
      <w:r w:rsidRPr="0085785D">
        <w:rPr>
          <w:rFonts w:cs="Arial"/>
          <w:color w:val="000000"/>
          <w:szCs w:val="24"/>
        </w:rPr>
        <w:t xml:space="preserve"> and Secretary should arrange for candidates to be able to check in advance whether those nominating them are fully paid-up members. </w:t>
      </w:r>
    </w:p>
    <w:p w14:paraId="2B113488" w14:textId="77777777" w:rsidR="00BF7024" w:rsidRPr="0085785D" w:rsidRDefault="00BF7024" w:rsidP="002F1738">
      <w:pPr>
        <w:numPr>
          <w:ilvl w:val="1"/>
          <w:numId w:val="10"/>
        </w:numPr>
        <w:tabs>
          <w:tab w:val="clear" w:pos="2280"/>
        </w:tabs>
        <w:ind w:left="935" w:hanging="575"/>
        <w:jc w:val="both"/>
        <w:rPr>
          <w:rFonts w:cs="Arial"/>
          <w:color w:val="000000"/>
          <w:szCs w:val="24"/>
        </w:rPr>
      </w:pPr>
      <w:r w:rsidRPr="0085785D">
        <w:rPr>
          <w:rFonts w:cs="Arial"/>
          <w:color w:val="000000"/>
          <w:szCs w:val="24"/>
        </w:rPr>
        <w:t xml:space="preserve">Decisions over the validity of nominations shall be a matter for the </w:t>
      </w:r>
      <w:r w:rsidR="001266A3" w:rsidRPr="0085785D">
        <w:rPr>
          <w:rFonts w:cs="Arial"/>
          <w:color w:val="000000"/>
          <w:szCs w:val="24"/>
        </w:rPr>
        <w:t>EMG</w:t>
      </w:r>
      <w:r w:rsidRPr="0085785D">
        <w:rPr>
          <w:rFonts w:cs="Arial"/>
          <w:color w:val="000000"/>
          <w:szCs w:val="24"/>
        </w:rPr>
        <w:t xml:space="preserve"> having due regard for the Secretary’s assessment of the membership status of an individual nominating a candidate. Any decision by the </w:t>
      </w:r>
      <w:r w:rsidR="001266A3" w:rsidRPr="0085785D">
        <w:rPr>
          <w:rFonts w:cs="Arial"/>
          <w:color w:val="000000"/>
          <w:szCs w:val="24"/>
        </w:rPr>
        <w:t>EMG</w:t>
      </w:r>
      <w:r w:rsidRPr="0085785D">
        <w:rPr>
          <w:rFonts w:cs="Arial"/>
          <w:color w:val="000000"/>
          <w:szCs w:val="24"/>
        </w:rPr>
        <w:t xml:space="preserve"> not to accept a nomination as valid should be notified to the candidate as soon as possible in order that the situation may be </w:t>
      </w:r>
      <w:proofErr w:type="gramStart"/>
      <w:r w:rsidRPr="0085785D">
        <w:rPr>
          <w:rFonts w:cs="Arial"/>
          <w:color w:val="000000"/>
          <w:szCs w:val="24"/>
        </w:rPr>
        <w:t>rectified</w:t>
      </w:r>
      <w:proofErr w:type="gramEnd"/>
      <w:r w:rsidRPr="0085785D">
        <w:rPr>
          <w:rFonts w:cs="Arial"/>
          <w:color w:val="000000"/>
          <w:szCs w:val="24"/>
        </w:rPr>
        <w:t xml:space="preserve"> or an appeal heard.</w:t>
      </w:r>
    </w:p>
    <w:p w14:paraId="4E1900D3" w14:textId="77777777" w:rsidR="00BF7024" w:rsidRPr="0085785D" w:rsidRDefault="00BF7024" w:rsidP="00422A9C">
      <w:pPr>
        <w:numPr>
          <w:ilvl w:val="1"/>
          <w:numId w:val="10"/>
        </w:numPr>
        <w:tabs>
          <w:tab w:val="clear" w:pos="2280"/>
        </w:tabs>
        <w:ind w:left="935" w:hanging="575"/>
        <w:jc w:val="both"/>
        <w:rPr>
          <w:rFonts w:cs="Arial"/>
          <w:color w:val="000000"/>
          <w:szCs w:val="24"/>
        </w:rPr>
      </w:pPr>
      <w:r w:rsidRPr="0085785D">
        <w:rPr>
          <w:rFonts w:cs="Arial"/>
          <w:color w:val="000000"/>
          <w:szCs w:val="24"/>
        </w:rPr>
        <w:lastRenderedPageBreak/>
        <w:t>Candidates must also submit a statement in support of their nomination</w:t>
      </w:r>
      <w:r w:rsidR="00AA12B5" w:rsidRPr="0085785D">
        <w:rPr>
          <w:rFonts w:cs="Arial"/>
          <w:color w:val="000000"/>
          <w:szCs w:val="24"/>
        </w:rPr>
        <w:t xml:space="preserve"> and </w:t>
      </w:r>
      <w:r w:rsidRPr="0085785D">
        <w:rPr>
          <w:rFonts w:cs="Arial"/>
          <w:color w:val="000000"/>
          <w:szCs w:val="24"/>
        </w:rPr>
        <w:t>may also submit a photograph for p</w:t>
      </w:r>
      <w:r w:rsidR="00450ECB" w:rsidRPr="0085785D">
        <w:rPr>
          <w:rFonts w:cs="Arial"/>
          <w:color w:val="000000"/>
          <w:szCs w:val="24"/>
        </w:rPr>
        <w:t xml:space="preserve">ublication with their statement (see section </w:t>
      </w:r>
      <w:r w:rsidR="00B87551" w:rsidRPr="0085785D">
        <w:rPr>
          <w:rFonts w:cs="Arial"/>
          <w:color w:val="000000"/>
          <w:szCs w:val="24"/>
        </w:rPr>
        <w:t>6</w:t>
      </w:r>
      <w:r w:rsidR="00450ECB" w:rsidRPr="0085785D">
        <w:rPr>
          <w:rFonts w:cs="Arial"/>
          <w:color w:val="000000"/>
          <w:szCs w:val="24"/>
        </w:rPr>
        <w:t xml:space="preserve"> below</w:t>
      </w:r>
      <w:r w:rsidR="00AA12B5" w:rsidRPr="0085785D">
        <w:rPr>
          <w:rFonts w:cs="Arial"/>
          <w:color w:val="000000"/>
          <w:szCs w:val="24"/>
        </w:rPr>
        <w:t xml:space="preserve"> for more details</w:t>
      </w:r>
      <w:r w:rsidR="00450ECB" w:rsidRPr="0085785D">
        <w:rPr>
          <w:rFonts w:cs="Arial"/>
          <w:color w:val="000000"/>
          <w:szCs w:val="24"/>
        </w:rPr>
        <w:t>)</w:t>
      </w:r>
      <w:r w:rsidR="00AA12B5" w:rsidRPr="0085785D">
        <w:rPr>
          <w:rFonts w:cs="Arial"/>
          <w:color w:val="000000"/>
          <w:szCs w:val="24"/>
        </w:rPr>
        <w:t>.</w:t>
      </w:r>
    </w:p>
    <w:p w14:paraId="30417A11" w14:textId="77777777" w:rsidR="00BF7024" w:rsidRPr="0085785D" w:rsidRDefault="00BF7024" w:rsidP="00422A9C">
      <w:pPr>
        <w:numPr>
          <w:ilvl w:val="1"/>
          <w:numId w:val="10"/>
        </w:numPr>
        <w:tabs>
          <w:tab w:val="clear" w:pos="2280"/>
        </w:tabs>
        <w:ind w:left="935" w:hanging="575"/>
        <w:jc w:val="both"/>
        <w:rPr>
          <w:rFonts w:cs="Arial"/>
          <w:color w:val="000000"/>
          <w:szCs w:val="24"/>
        </w:rPr>
      </w:pPr>
      <w:r w:rsidRPr="0085785D">
        <w:rPr>
          <w:rFonts w:cs="Arial"/>
          <w:color w:val="000000"/>
          <w:szCs w:val="24"/>
        </w:rPr>
        <w:t>The names of those nominating candidates shall be appended to each candidate’s statement.</w:t>
      </w:r>
    </w:p>
    <w:p w14:paraId="5AF4A8BA" w14:textId="77777777" w:rsidR="00BF7024" w:rsidRPr="0085785D" w:rsidRDefault="00BF7024" w:rsidP="00422A9C">
      <w:pPr>
        <w:numPr>
          <w:ilvl w:val="1"/>
          <w:numId w:val="10"/>
        </w:numPr>
        <w:tabs>
          <w:tab w:val="clear" w:pos="2280"/>
        </w:tabs>
        <w:ind w:left="935" w:hanging="575"/>
        <w:jc w:val="both"/>
        <w:rPr>
          <w:rFonts w:cs="Arial"/>
          <w:color w:val="000000"/>
          <w:szCs w:val="24"/>
        </w:rPr>
      </w:pPr>
      <w:r w:rsidRPr="0085785D">
        <w:rPr>
          <w:rFonts w:cs="Arial"/>
          <w:color w:val="000000"/>
          <w:szCs w:val="24"/>
        </w:rPr>
        <w:t>By submitting a nomination, Candidates will be deemed to have accepted th</w:t>
      </w:r>
      <w:r w:rsidR="00035A36">
        <w:rPr>
          <w:rFonts w:cs="Arial"/>
          <w:color w:val="000000"/>
          <w:szCs w:val="24"/>
        </w:rPr>
        <w:t>is</w:t>
      </w:r>
      <w:r w:rsidRPr="0085785D">
        <w:rPr>
          <w:rFonts w:cs="Arial"/>
          <w:color w:val="000000"/>
          <w:szCs w:val="24"/>
        </w:rPr>
        <w:t xml:space="preserve"> </w:t>
      </w:r>
      <w:r w:rsidR="00035A36">
        <w:rPr>
          <w:rFonts w:cs="Arial"/>
          <w:color w:val="000000"/>
          <w:szCs w:val="24"/>
        </w:rPr>
        <w:t>E</w:t>
      </w:r>
      <w:r w:rsidR="00AA12B5" w:rsidRPr="0085785D">
        <w:rPr>
          <w:rFonts w:cs="Arial"/>
          <w:color w:val="000000"/>
          <w:szCs w:val="24"/>
        </w:rPr>
        <w:t xml:space="preserve">lection </w:t>
      </w:r>
      <w:r w:rsidR="00035A36">
        <w:rPr>
          <w:rFonts w:cs="Arial"/>
          <w:color w:val="000000"/>
          <w:szCs w:val="24"/>
        </w:rPr>
        <w:t>Policy</w:t>
      </w:r>
      <w:r w:rsidRPr="0085785D">
        <w:rPr>
          <w:rFonts w:cs="Arial"/>
          <w:color w:val="000000"/>
          <w:szCs w:val="24"/>
        </w:rPr>
        <w:t xml:space="preserve">, the </w:t>
      </w:r>
      <w:r w:rsidR="00406E7F" w:rsidRPr="0085785D">
        <w:rPr>
          <w:rFonts w:cs="Arial"/>
          <w:color w:val="000000"/>
          <w:szCs w:val="24"/>
        </w:rPr>
        <w:t>Society</w:t>
      </w:r>
      <w:r w:rsidRPr="0085785D">
        <w:rPr>
          <w:rFonts w:cs="Arial"/>
          <w:color w:val="000000"/>
          <w:szCs w:val="24"/>
        </w:rPr>
        <w:t xml:space="preserve">’s Rules, </w:t>
      </w:r>
      <w:r w:rsidR="00AA12B5" w:rsidRPr="00422A9C">
        <w:rPr>
          <w:rFonts w:cs="Arial"/>
          <w:color w:val="000000"/>
          <w:szCs w:val="24"/>
        </w:rPr>
        <w:t xml:space="preserve">and any other policies and rules adopted by the </w:t>
      </w:r>
      <w:r w:rsidR="00406E7F" w:rsidRPr="00422A9C">
        <w:rPr>
          <w:rFonts w:cs="Arial"/>
          <w:color w:val="000000"/>
          <w:szCs w:val="24"/>
        </w:rPr>
        <w:t>Society</w:t>
      </w:r>
      <w:r w:rsidR="00AA12B5" w:rsidRPr="00422A9C">
        <w:rPr>
          <w:rFonts w:cs="Arial"/>
          <w:color w:val="000000"/>
          <w:szCs w:val="24"/>
        </w:rPr>
        <w:t xml:space="preserve"> Board and the membership</w:t>
      </w:r>
      <w:r w:rsidR="00AA12B5" w:rsidRPr="0085785D">
        <w:rPr>
          <w:rFonts w:cs="Arial"/>
          <w:color w:val="000000"/>
          <w:szCs w:val="24"/>
        </w:rPr>
        <w:t xml:space="preserve"> </w:t>
      </w:r>
      <w:r w:rsidRPr="0085785D">
        <w:rPr>
          <w:rFonts w:cs="Arial"/>
          <w:color w:val="000000"/>
          <w:szCs w:val="24"/>
        </w:rPr>
        <w:t>and agreed to be bound by them.</w:t>
      </w:r>
    </w:p>
    <w:p w14:paraId="76F9DD81" w14:textId="77777777" w:rsidR="00B86AE6" w:rsidRPr="00B86AE6" w:rsidRDefault="00BF7024" w:rsidP="00422A9C">
      <w:pPr>
        <w:numPr>
          <w:ilvl w:val="1"/>
          <w:numId w:val="10"/>
        </w:numPr>
        <w:tabs>
          <w:tab w:val="clear" w:pos="2280"/>
        </w:tabs>
        <w:ind w:left="935" w:hanging="575"/>
        <w:jc w:val="both"/>
        <w:rPr>
          <w:rFonts w:cs="Arial"/>
          <w:color w:val="000000"/>
          <w:szCs w:val="24"/>
        </w:rPr>
      </w:pPr>
      <w:r w:rsidRPr="0085785D">
        <w:rPr>
          <w:rFonts w:cs="Arial"/>
          <w:color w:val="000000"/>
          <w:szCs w:val="24"/>
        </w:rPr>
        <w:t xml:space="preserve">Specifically, candidates are also self-certifying that they comply with the </w:t>
      </w:r>
      <w:r w:rsidR="00406E7F" w:rsidRPr="0085785D">
        <w:rPr>
          <w:rFonts w:cs="Arial"/>
          <w:color w:val="000000"/>
          <w:szCs w:val="24"/>
        </w:rPr>
        <w:t>Society</w:t>
      </w:r>
      <w:r w:rsidR="00AA12B5" w:rsidRPr="0085785D">
        <w:rPr>
          <w:rFonts w:cs="Arial"/>
          <w:color w:val="000000"/>
          <w:szCs w:val="24"/>
        </w:rPr>
        <w:t xml:space="preserve"> Rules</w:t>
      </w:r>
      <w:r w:rsidR="00406E7F" w:rsidRPr="0085785D">
        <w:rPr>
          <w:rFonts w:cs="Arial"/>
          <w:color w:val="000000"/>
          <w:szCs w:val="24"/>
        </w:rPr>
        <w:t xml:space="preserve"> and </w:t>
      </w:r>
      <w:r w:rsidR="00B123AE">
        <w:rPr>
          <w:rFonts w:cs="Arial"/>
          <w:color w:val="000000"/>
          <w:szCs w:val="24"/>
        </w:rPr>
        <w:t>Board Membership and Conduct Policy</w:t>
      </w:r>
      <w:r w:rsidR="00406E7F" w:rsidRPr="0085785D">
        <w:rPr>
          <w:rFonts w:cs="Arial"/>
          <w:color w:val="000000"/>
          <w:szCs w:val="24"/>
        </w:rPr>
        <w:t xml:space="preserve"> </w:t>
      </w:r>
      <w:r w:rsidR="00AA12B5" w:rsidRPr="0085785D">
        <w:rPr>
          <w:rFonts w:cs="Arial"/>
          <w:color w:val="000000"/>
          <w:szCs w:val="24"/>
        </w:rPr>
        <w:t xml:space="preserve">relating to eligibility to serve on the </w:t>
      </w:r>
      <w:r w:rsidR="00AA12B5" w:rsidRPr="00B86AE6">
        <w:rPr>
          <w:rFonts w:cs="Arial"/>
          <w:color w:val="000000"/>
          <w:szCs w:val="24"/>
        </w:rPr>
        <w:t>Board</w:t>
      </w:r>
      <w:r w:rsidR="00B86AE6" w:rsidRPr="00B86AE6">
        <w:rPr>
          <w:rFonts w:cs="Arial"/>
          <w:color w:val="000000"/>
          <w:szCs w:val="24"/>
        </w:rPr>
        <w:t xml:space="preserve"> </w:t>
      </w:r>
      <w:r w:rsidR="00B86AE6" w:rsidRPr="00422A9C">
        <w:rPr>
          <w:rFonts w:cs="Arial"/>
          <w:color w:val="000000"/>
          <w:szCs w:val="24"/>
        </w:rPr>
        <w:t>meeting any criteria and/or any test of the relevant league on owner suitability and behaviour.</w:t>
      </w:r>
    </w:p>
    <w:p w14:paraId="6AB39A51" w14:textId="77777777" w:rsidR="00AB17E2" w:rsidRDefault="00AA12B5" w:rsidP="00AB17E2">
      <w:pPr>
        <w:numPr>
          <w:ilvl w:val="1"/>
          <w:numId w:val="10"/>
        </w:numPr>
        <w:tabs>
          <w:tab w:val="clear" w:pos="2280"/>
        </w:tabs>
        <w:ind w:left="935" w:hanging="575"/>
        <w:jc w:val="both"/>
        <w:rPr>
          <w:rFonts w:cs="Arial"/>
          <w:color w:val="000000"/>
          <w:szCs w:val="24"/>
        </w:rPr>
      </w:pPr>
      <w:proofErr w:type="gramStart"/>
      <w:r w:rsidRPr="0085785D">
        <w:rPr>
          <w:rFonts w:cs="Arial"/>
          <w:color w:val="000000"/>
          <w:szCs w:val="24"/>
        </w:rPr>
        <w:t>In particular, n</w:t>
      </w:r>
      <w:r w:rsidR="00BF7024" w:rsidRPr="0085785D">
        <w:rPr>
          <w:rFonts w:cs="Arial"/>
          <w:color w:val="000000"/>
          <w:szCs w:val="24"/>
        </w:rPr>
        <w:t>o</w:t>
      </w:r>
      <w:proofErr w:type="gramEnd"/>
      <w:r w:rsidR="00BF7024" w:rsidRPr="0085785D">
        <w:rPr>
          <w:rFonts w:cs="Arial"/>
          <w:color w:val="000000"/>
          <w:szCs w:val="24"/>
        </w:rPr>
        <w:t xml:space="preserve"> person can be </w:t>
      </w:r>
      <w:r w:rsidRPr="0085785D">
        <w:rPr>
          <w:rFonts w:cs="Arial"/>
          <w:color w:val="000000"/>
          <w:szCs w:val="24"/>
        </w:rPr>
        <w:t xml:space="preserve">a member of the </w:t>
      </w:r>
      <w:r w:rsidR="00406E7F" w:rsidRPr="0085785D">
        <w:rPr>
          <w:rFonts w:cs="Arial"/>
          <w:color w:val="000000"/>
          <w:szCs w:val="24"/>
        </w:rPr>
        <w:t>Society</w:t>
      </w:r>
      <w:r w:rsidRPr="0085785D">
        <w:rPr>
          <w:rFonts w:cs="Arial"/>
          <w:color w:val="000000"/>
          <w:szCs w:val="24"/>
        </w:rPr>
        <w:t xml:space="preserve"> Board:</w:t>
      </w:r>
    </w:p>
    <w:p w14:paraId="07340A65" w14:textId="77777777" w:rsidR="00406E7F" w:rsidRPr="00AB17E2" w:rsidRDefault="00134122" w:rsidP="00AB17E2">
      <w:pPr>
        <w:pStyle w:val="ListParagraph"/>
        <w:numPr>
          <w:ilvl w:val="2"/>
          <w:numId w:val="10"/>
        </w:numPr>
        <w:tabs>
          <w:tab w:val="clear" w:pos="1800"/>
        </w:tabs>
        <w:ind w:left="1985" w:hanging="992"/>
      </w:pPr>
      <w:r>
        <w:t xml:space="preserve">(with the exception of Co-opted Members co-opted onto the Society Board under Rule </w:t>
      </w:r>
      <w:r w:rsidRPr="00AB17E2">
        <w:t>[6</w:t>
      </w:r>
      <w:r w:rsidR="002C0383" w:rsidRPr="00AB17E2">
        <w:t>5</w:t>
      </w:r>
      <w:r w:rsidRPr="00AB17E2">
        <w:t>]</w:t>
      </w:r>
      <w:r>
        <w:t xml:space="preserve"> of the Rules) </w:t>
      </w:r>
      <w:r w:rsidR="006C37E0" w:rsidRPr="0085785D">
        <w:t xml:space="preserve">who </w:t>
      </w:r>
      <w:r w:rsidR="00406E7F" w:rsidRPr="0085785D">
        <w:t xml:space="preserve">ceases to be a Member of the </w:t>
      </w:r>
      <w:proofErr w:type="gramStart"/>
      <w:r w:rsidR="00406E7F" w:rsidRPr="0085785D">
        <w:t>Society;</w:t>
      </w:r>
      <w:proofErr w:type="gramEnd"/>
    </w:p>
    <w:p w14:paraId="727F668E" w14:textId="77777777" w:rsidR="006C37E0" w:rsidRPr="0085785D" w:rsidRDefault="006C37E0" w:rsidP="00AB17E2">
      <w:pPr>
        <w:pStyle w:val="ListParagraph"/>
        <w:numPr>
          <w:ilvl w:val="2"/>
          <w:numId w:val="10"/>
        </w:numPr>
        <w:tabs>
          <w:tab w:val="clear" w:pos="1800"/>
        </w:tabs>
        <w:ind w:left="1985" w:hanging="992"/>
      </w:pPr>
      <w:r w:rsidRPr="0085785D">
        <w:t xml:space="preserve">who has been a member of the Board for 12 consecutive </w:t>
      </w:r>
      <w:proofErr w:type="gramStart"/>
      <w:r w:rsidRPr="0085785D">
        <w:t>years;</w:t>
      </w:r>
      <w:proofErr w:type="gramEnd"/>
    </w:p>
    <w:p w14:paraId="1C8E59B0" w14:textId="77777777" w:rsidR="00BF7024" w:rsidRPr="0085785D" w:rsidRDefault="006C37E0" w:rsidP="00AB17E2">
      <w:pPr>
        <w:pStyle w:val="ListParagraph"/>
        <w:numPr>
          <w:ilvl w:val="2"/>
          <w:numId w:val="10"/>
        </w:numPr>
        <w:tabs>
          <w:tab w:val="clear" w:pos="1800"/>
        </w:tabs>
        <w:ind w:left="1985" w:hanging="992"/>
      </w:pPr>
      <w:r w:rsidRPr="0085785D">
        <w:t xml:space="preserve">who </w:t>
      </w:r>
      <w:r w:rsidR="00BF7024" w:rsidRPr="0085785D">
        <w:t xml:space="preserve">is subject to a bankruptcy order or has in place a composition with his/her </w:t>
      </w:r>
      <w:proofErr w:type="gramStart"/>
      <w:r w:rsidR="00BF7024" w:rsidRPr="0085785D">
        <w:t>creditors;</w:t>
      </w:r>
      <w:proofErr w:type="gramEnd"/>
    </w:p>
    <w:p w14:paraId="1C137168" w14:textId="77777777" w:rsidR="00BF7024" w:rsidRPr="0085785D" w:rsidRDefault="006C37E0" w:rsidP="00AB17E2">
      <w:pPr>
        <w:pStyle w:val="ListParagraph"/>
        <w:numPr>
          <w:ilvl w:val="2"/>
          <w:numId w:val="10"/>
        </w:numPr>
        <w:tabs>
          <w:tab w:val="clear" w:pos="1800"/>
        </w:tabs>
        <w:ind w:left="1985" w:hanging="992"/>
      </w:pPr>
      <w:r w:rsidRPr="0085785D">
        <w:t xml:space="preserve">who </w:t>
      </w:r>
      <w:r w:rsidR="00BF7024" w:rsidRPr="0085785D">
        <w:t xml:space="preserve">is </w:t>
      </w:r>
      <w:r w:rsidRPr="0085785D">
        <w:t>subject to a disqualification order made under the Company Directors Disqualification Act</w:t>
      </w:r>
      <w:r w:rsidR="00134122">
        <w:t xml:space="preserve"> </w:t>
      </w:r>
      <w:proofErr w:type="gramStart"/>
      <w:r w:rsidR="00134122">
        <w:t>1986</w:t>
      </w:r>
      <w:r w:rsidR="00BF7024" w:rsidRPr="0085785D">
        <w:t>;</w:t>
      </w:r>
      <w:proofErr w:type="gramEnd"/>
      <w:r w:rsidR="00BF7024" w:rsidRPr="0085785D">
        <w:t xml:space="preserve"> </w:t>
      </w:r>
    </w:p>
    <w:p w14:paraId="30F26CA9" w14:textId="77777777" w:rsidR="006C37E0" w:rsidRPr="0085785D" w:rsidRDefault="00AB17E2" w:rsidP="00AB17E2">
      <w:pPr>
        <w:pStyle w:val="ListParagraph"/>
        <w:numPr>
          <w:ilvl w:val="2"/>
          <w:numId w:val="10"/>
        </w:numPr>
        <w:tabs>
          <w:tab w:val="clear" w:pos="1800"/>
        </w:tabs>
        <w:ind w:left="1985" w:hanging="992"/>
      </w:pPr>
      <w:r>
        <w:t xml:space="preserve">who </w:t>
      </w:r>
      <w:r w:rsidR="006C37E0" w:rsidRPr="0085785D">
        <w:t>fails to abide by any rules for the conduct of elections made by the Society Board.</w:t>
      </w:r>
    </w:p>
    <w:p w14:paraId="5F3F6CFA" w14:textId="77777777" w:rsidR="00BF7024" w:rsidRPr="0085785D" w:rsidRDefault="006C37E0" w:rsidP="00AB17E2">
      <w:pPr>
        <w:pStyle w:val="ListParagraph"/>
        <w:numPr>
          <w:ilvl w:val="2"/>
          <w:numId w:val="10"/>
        </w:numPr>
        <w:tabs>
          <w:tab w:val="clear" w:pos="1800"/>
        </w:tabs>
        <w:ind w:left="1985" w:hanging="992"/>
      </w:pPr>
      <w:bookmarkStart w:id="3" w:name="_Hlk129869281"/>
      <w:r w:rsidRPr="0085785D">
        <w:t xml:space="preserve">who </w:t>
      </w:r>
      <w:r w:rsidR="00BF7024" w:rsidRPr="0085785D">
        <w:t xml:space="preserve">has </w:t>
      </w:r>
      <w:r w:rsidRPr="0085785D">
        <w:t>a conviction for</w:t>
      </w:r>
      <w:r w:rsidR="00BF7024" w:rsidRPr="0085785D">
        <w:t xml:space="preserve"> </w:t>
      </w:r>
      <w:r w:rsidRPr="0085785D">
        <w:t>a</w:t>
      </w:r>
      <w:r w:rsidR="00BF7024" w:rsidRPr="0085785D">
        <w:t xml:space="preserve">n </w:t>
      </w:r>
      <w:r w:rsidR="002C0383">
        <w:t>I</w:t>
      </w:r>
      <w:r w:rsidR="00BF7024" w:rsidRPr="0085785D">
        <w:t>ndict</w:t>
      </w:r>
      <w:r w:rsidRPr="0085785D">
        <w:t>able</w:t>
      </w:r>
      <w:r w:rsidR="00BF7024" w:rsidRPr="0085785D">
        <w:t xml:space="preserve"> </w:t>
      </w:r>
      <w:r w:rsidR="002C0383">
        <w:t>O</w:t>
      </w:r>
      <w:r w:rsidR="00BF7024" w:rsidRPr="0085785D">
        <w:t>ffence (other than a spent conviction as defined by the Rehabilitation of Offenders Act 1974</w:t>
      </w:r>
      <w:proofErr w:type="gramStart"/>
      <w:r w:rsidR="00BF7024" w:rsidRPr="0085785D">
        <w:t>);</w:t>
      </w:r>
      <w:proofErr w:type="gramEnd"/>
    </w:p>
    <w:bookmarkEnd w:id="3"/>
    <w:p w14:paraId="1F44AE01" w14:textId="77777777" w:rsidR="00406E7F" w:rsidRPr="0085785D" w:rsidRDefault="006C37E0" w:rsidP="00AB17E2">
      <w:pPr>
        <w:pStyle w:val="ListParagraph"/>
        <w:numPr>
          <w:ilvl w:val="2"/>
          <w:numId w:val="10"/>
        </w:numPr>
        <w:tabs>
          <w:tab w:val="clear" w:pos="1800"/>
        </w:tabs>
        <w:ind w:left="1985" w:hanging="992"/>
      </w:pPr>
      <w:r w:rsidRPr="0085785D">
        <w:t>in relation to whom a</w:t>
      </w:r>
      <w:r w:rsidR="00406E7F" w:rsidRPr="0085785D">
        <w:t xml:space="preserve"> registered medical practitioner who is treating the</w:t>
      </w:r>
      <w:r w:rsidRPr="0085785D">
        <w:t>m</w:t>
      </w:r>
      <w:r w:rsidR="00406E7F" w:rsidRPr="0085785D">
        <w:t xml:space="preserve"> gives a written opinion to the Society stating that the</w:t>
      </w:r>
      <w:r w:rsidRPr="0085785D">
        <w:t>y</w:t>
      </w:r>
      <w:r w:rsidR="00406E7F" w:rsidRPr="0085785D">
        <w:t xml:space="preserve"> ha</w:t>
      </w:r>
      <w:r w:rsidRPr="0085785D">
        <w:t>ve</w:t>
      </w:r>
      <w:r w:rsidR="00406E7F" w:rsidRPr="0085785D">
        <w:t xml:space="preserve"> become physically or mentally incapable of acting as a </w:t>
      </w:r>
      <w:proofErr w:type="gramStart"/>
      <w:r w:rsidR="00406E7F" w:rsidRPr="0085785D">
        <w:t>Director</w:t>
      </w:r>
      <w:proofErr w:type="gramEnd"/>
      <w:r w:rsidR="00406E7F" w:rsidRPr="0085785D">
        <w:t xml:space="preserve"> and may remain so for more than three months;</w:t>
      </w:r>
    </w:p>
    <w:p w14:paraId="28D42785" w14:textId="77777777" w:rsidR="00BF7024" w:rsidRPr="0085785D" w:rsidRDefault="006C37E0" w:rsidP="00AB17E2">
      <w:pPr>
        <w:pStyle w:val="ListParagraph"/>
        <w:numPr>
          <w:ilvl w:val="2"/>
          <w:numId w:val="10"/>
        </w:numPr>
        <w:tabs>
          <w:tab w:val="clear" w:pos="1800"/>
        </w:tabs>
        <w:ind w:left="1985" w:hanging="992"/>
      </w:pPr>
      <w:r w:rsidRPr="0085785D">
        <w:t>in relation to whom by reason</w:t>
      </w:r>
      <w:r w:rsidR="00257A22" w:rsidRPr="0085785D">
        <w:t xml:space="preserve"> of th</w:t>
      </w:r>
      <w:r w:rsidRPr="0085785D">
        <w:t>eir</w:t>
      </w:r>
      <w:r w:rsidR="00257A22" w:rsidRPr="0085785D">
        <w:t xml:space="preserve"> mental health, a court makes an order which wholly or partly prevents th</w:t>
      </w:r>
      <w:r w:rsidRPr="0085785D">
        <w:t>em</w:t>
      </w:r>
      <w:r w:rsidR="00257A22" w:rsidRPr="0085785D">
        <w:t xml:space="preserve"> from personally exercising any powers or rights which that person would otherwise have</w:t>
      </w:r>
      <w:r w:rsidR="00AB17E2">
        <w:t>.</w:t>
      </w:r>
    </w:p>
    <w:p w14:paraId="6DFCD3E8" w14:textId="77777777" w:rsidR="00BF7024" w:rsidRDefault="00BF7024" w:rsidP="00422A9C">
      <w:pPr>
        <w:numPr>
          <w:ilvl w:val="1"/>
          <w:numId w:val="10"/>
        </w:numPr>
        <w:tabs>
          <w:tab w:val="clear" w:pos="2280"/>
        </w:tabs>
        <w:ind w:left="935" w:hanging="575"/>
        <w:jc w:val="both"/>
        <w:rPr>
          <w:rFonts w:cs="Arial"/>
          <w:szCs w:val="24"/>
        </w:rPr>
      </w:pPr>
      <w:r w:rsidRPr="0085785D">
        <w:rPr>
          <w:rFonts w:cs="Arial"/>
          <w:color w:val="000000"/>
          <w:szCs w:val="24"/>
        </w:rPr>
        <w:t>All candidates</w:t>
      </w:r>
      <w:r w:rsidRPr="0085785D">
        <w:rPr>
          <w:rFonts w:cs="Arial"/>
          <w:szCs w:val="24"/>
        </w:rPr>
        <w:t xml:space="preserve"> shall leave full contact</w:t>
      </w:r>
      <w:r w:rsidR="00AA12B5" w:rsidRPr="0085785D">
        <w:rPr>
          <w:rFonts w:cs="Arial"/>
          <w:szCs w:val="24"/>
        </w:rPr>
        <w:t xml:space="preserve"> details with the </w:t>
      </w:r>
      <w:r w:rsidR="001266A3" w:rsidRPr="0085785D">
        <w:rPr>
          <w:rFonts w:cs="Arial"/>
          <w:szCs w:val="24"/>
        </w:rPr>
        <w:t>EMG</w:t>
      </w:r>
      <w:r w:rsidR="00257A22" w:rsidRPr="0085785D">
        <w:rPr>
          <w:rFonts w:cs="Arial"/>
          <w:szCs w:val="24"/>
        </w:rPr>
        <w:t xml:space="preserve"> including email </w:t>
      </w:r>
      <w:proofErr w:type="gramStart"/>
      <w:r w:rsidR="00257A22" w:rsidRPr="0085785D">
        <w:rPr>
          <w:rFonts w:cs="Arial"/>
          <w:szCs w:val="24"/>
        </w:rPr>
        <w:t>address</w:t>
      </w:r>
      <w:proofErr w:type="gramEnd"/>
    </w:p>
    <w:p w14:paraId="175A6D23" w14:textId="77777777" w:rsidR="00BF7024" w:rsidRPr="0085785D" w:rsidRDefault="00BF7024" w:rsidP="00422A9C">
      <w:pPr>
        <w:numPr>
          <w:ilvl w:val="0"/>
          <w:numId w:val="10"/>
        </w:numPr>
        <w:tabs>
          <w:tab w:val="clear" w:pos="360"/>
        </w:tabs>
        <w:jc w:val="both"/>
        <w:rPr>
          <w:rFonts w:cs="Arial"/>
          <w:b/>
          <w:szCs w:val="24"/>
        </w:rPr>
      </w:pPr>
      <w:r w:rsidRPr="0085785D">
        <w:rPr>
          <w:rFonts w:cs="Arial"/>
          <w:b/>
          <w:szCs w:val="24"/>
        </w:rPr>
        <w:t>Statements and Campaigning</w:t>
      </w:r>
    </w:p>
    <w:p w14:paraId="031982F4" w14:textId="77777777" w:rsidR="00BF7024" w:rsidRPr="0085785D" w:rsidRDefault="00BF7024" w:rsidP="00422A9C">
      <w:pPr>
        <w:numPr>
          <w:ilvl w:val="1"/>
          <w:numId w:val="10"/>
        </w:numPr>
        <w:tabs>
          <w:tab w:val="clear" w:pos="2280"/>
        </w:tabs>
        <w:ind w:left="935" w:hanging="575"/>
        <w:jc w:val="both"/>
        <w:rPr>
          <w:rFonts w:cs="Arial"/>
          <w:color w:val="000000"/>
          <w:szCs w:val="24"/>
        </w:rPr>
      </w:pPr>
      <w:r w:rsidRPr="00422A9C">
        <w:rPr>
          <w:rFonts w:cs="Arial"/>
          <w:color w:val="000000"/>
          <w:szCs w:val="24"/>
        </w:rPr>
        <w:t xml:space="preserve">Campaigning under the auspices </w:t>
      </w:r>
      <w:r w:rsidR="00AA12B5" w:rsidRPr="00422A9C">
        <w:rPr>
          <w:rFonts w:cs="Arial"/>
          <w:color w:val="000000"/>
          <w:szCs w:val="24"/>
        </w:rPr>
        <w:t xml:space="preserve">of the </w:t>
      </w:r>
      <w:r w:rsidR="00406E7F" w:rsidRPr="00422A9C">
        <w:rPr>
          <w:rFonts w:cs="Arial"/>
          <w:color w:val="000000"/>
          <w:szCs w:val="24"/>
        </w:rPr>
        <w:t>Society</w:t>
      </w:r>
      <w:r w:rsidRPr="00422A9C">
        <w:rPr>
          <w:rFonts w:cs="Arial"/>
          <w:color w:val="000000"/>
          <w:szCs w:val="24"/>
        </w:rPr>
        <w:t xml:space="preserve"> will be restricted to the </w:t>
      </w:r>
      <w:r w:rsidRPr="0085785D">
        <w:rPr>
          <w:rFonts w:cs="Arial"/>
          <w:color w:val="000000"/>
          <w:szCs w:val="24"/>
        </w:rPr>
        <w:t xml:space="preserve">statements submitted by the candidates and to any hustings organised by the </w:t>
      </w:r>
      <w:r w:rsidR="00406E7F" w:rsidRPr="0085785D">
        <w:rPr>
          <w:rFonts w:cs="Arial"/>
          <w:color w:val="000000"/>
          <w:szCs w:val="24"/>
        </w:rPr>
        <w:t>Society</w:t>
      </w:r>
      <w:r w:rsidR="00AA12B5" w:rsidRPr="0085785D">
        <w:rPr>
          <w:rFonts w:cs="Arial"/>
          <w:color w:val="000000"/>
          <w:szCs w:val="24"/>
        </w:rPr>
        <w:t xml:space="preserve">. </w:t>
      </w:r>
    </w:p>
    <w:p w14:paraId="04C176B4" w14:textId="77777777" w:rsidR="00BF7024" w:rsidRPr="0085785D" w:rsidRDefault="00BF7024" w:rsidP="00422A9C">
      <w:pPr>
        <w:numPr>
          <w:ilvl w:val="1"/>
          <w:numId w:val="10"/>
        </w:numPr>
        <w:tabs>
          <w:tab w:val="clear" w:pos="2280"/>
        </w:tabs>
        <w:ind w:left="935" w:hanging="575"/>
        <w:jc w:val="both"/>
        <w:rPr>
          <w:rFonts w:cs="Arial"/>
          <w:color w:val="000000"/>
          <w:szCs w:val="24"/>
        </w:rPr>
      </w:pPr>
      <w:r w:rsidRPr="0085785D">
        <w:rPr>
          <w:rFonts w:cs="Arial"/>
          <w:color w:val="000000"/>
          <w:szCs w:val="24"/>
        </w:rPr>
        <w:t xml:space="preserve">All candidates’ </w:t>
      </w:r>
      <w:r w:rsidR="007404D3" w:rsidRPr="0085785D">
        <w:rPr>
          <w:rFonts w:cs="Arial"/>
          <w:color w:val="000000"/>
          <w:szCs w:val="24"/>
        </w:rPr>
        <w:t>statement</w:t>
      </w:r>
      <w:r w:rsidRPr="0085785D">
        <w:rPr>
          <w:rFonts w:cs="Arial"/>
          <w:color w:val="000000"/>
          <w:szCs w:val="24"/>
        </w:rPr>
        <w:t xml:space="preserve">s are to </w:t>
      </w:r>
      <w:r w:rsidR="00257A22" w:rsidRPr="0085785D">
        <w:rPr>
          <w:rFonts w:cs="Arial"/>
          <w:color w:val="000000"/>
          <w:szCs w:val="24"/>
        </w:rPr>
        <w:t xml:space="preserve">be </w:t>
      </w:r>
      <w:r w:rsidRPr="0085785D">
        <w:rPr>
          <w:rFonts w:cs="Arial"/>
          <w:color w:val="000000"/>
          <w:szCs w:val="24"/>
        </w:rPr>
        <w:t>sent by email</w:t>
      </w:r>
      <w:r w:rsidR="00AA12B5" w:rsidRPr="0085785D">
        <w:rPr>
          <w:rFonts w:cs="Arial"/>
          <w:color w:val="000000"/>
          <w:szCs w:val="24"/>
        </w:rPr>
        <w:t xml:space="preserve"> to the relevant members of the </w:t>
      </w:r>
      <w:r w:rsidR="001266A3" w:rsidRPr="0085785D">
        <w:rPr>
          <w:rFonts w:cs="Arial"/>
          <w:color w:val="000000"/>
          <w:szCs w:val="24"/>
        </w:rPr>
        <w:t>EMG</w:t>
      </w:r>
      <w:r w:rsidRPr="0085785D">
        <w:rPr>
          <w:rFonts w:cs="Arial"/>
          <w:color w:val="000000"/>
          <w:szCs w:val="24"/>
        </w:rPr>
        <w:t xml:space="preserve">. </w:t>
      </w:r>
      <w:r w:rsidR="007404D3" w:rsidRPr="0085785D">
        <w:rPr>
          <w:rFonts w:cs="Arial"/>
          <w:color w:val="000000"/>
          <w:szCs w:val="24"/>
        </w:rPr>
        <w:t xml:space="preserve">These will be gathered together and issued with the ballot </w:t>
      </w:r>
      <w:proofErr w:type="gramStart"/>
      <w:r w:rsidR="007404D3" w:rsidRPr="0085785D">
        <w:rPr>
          <w:rFonts w:cs="Arial"/>
          <w:color w:val="000000"/>
          <w:szCs w:val="24"/>
        </w:rPr>
        <w:t>papers, and</w:t>
      </w:r>
      <w:proofErr w:type="gramEnd"/>
      <w:r w:rsidR="007404D3" w:rsidRPr="0085785D">
        <w:rPr>
          <w:rFonts w:cs="Arial"/>
          <w:color w:val="000000"/>
          <w:szCs w:val="24"/>
        </w:rPr>
        <w:t xml:space="preserve"> include the photograph (if submitted) of the candidate and a list of the members who have nominated them.</w:t>
      </w:r>
    </w:p>
    <w:p w14:paraId="0CF38361" w14:textId="77777777" w:rsidR="00BF7024" w:rsidRPr="0085785D" w:rsidRDefault="00BF7024" w:rsidP="00422A9C">
      <w:pPr>
        <w:numPr>
          <w:ilvl w:val="1"/>
          <w:numId w:val="10"/>
        </w:numPr>
        <w:tabs>
          <w:tab w:val="clear" w:pos="2280"/>
        </w:tabs>
        <w:ind w:left="935" w:hanging="575"/>
        <w:jc w:val="both"/>
        <w:rPr>
          <w:rFonts w:cs="Arial"/>
          <w:color w:val="000000"/>
          <w:szCs w:val="24"/>
        </w:rPr>
      </w:pPr>
      <w:r w:rsidRPr="0085785D">
        <w:rPr>
          <w:rFonts w:cs="Arial"/>
          <w:color w:val="000000"/>
          <w:szCs w:val="24"/>
        </w:rPr>
        <w:t xml:space="preserve">Candidate </w:t>
      </w:r>
      <w:r w:rsidR="00450ECB" w:rsidRPr="0085785D">
        <w:rPr>
          <w:rFonts w:cs="Arial"/>
          <w:color w:val="000000"/>
          <w:szCs w:val="24"/>
        </w:rPr>
        <w:t>statement</w:t>
      </w:r>
      <w:r w:rsidRPr="0085785D">
        <w:rPr>
          <w:rFonts w:cs="Arial"/>
          <w:color w:val="000000"/>
          <w:szCs w:val="24"/>
        </w:rPr>
        <w:t xml:space="preserve">s should be at least 400 words long and no longer than 1000 words. If a candidate’s </w:t>
      </w:r>
      <w:r w:rsidR="007404D3" w:rsidRPr="0085785D">
        <w:rPr>
          <w:rFonts w:cs="Arial"/>
          <w:color w:val="000000"/>
          <w:szCs w:val="24"/>
        </w:rPr>
        <w:t>statement</w:t>
      </w:r>
      <w:r w:rsidRPr="0085785D">
        <w:rPr>
          <w:rFonts w:cs="Arial"/>
          <w:color w:val="000000"/>
          <w:szCs w:val="24"/>
        </w:rPr>
        <w:t xml:space="preserve"> has more 1000 words, it will be </w:t>
      </w:r>
      <w:proofErr w:type="gramStart"/>
      <w:r w:rsidRPr="0085785D">
        <w:rPr>
          <w:rFonts w:cs="Arial"/>
          <w:color w:val="000000"/>
          <w:szCs w:val="24"/>
        </w:rPr>
        <w:t>truncated</w:t>
      </w:r>
      <w:proofErr w:type="gramEnd"/>
      <w:r w:rsidRPr="0085785D">
        <w:rPr>
          <w:rFonts w:cs="Arial"/>
          <w:color w:val="000000"/>
          <w:szCs w:val="24"/>
        </w:rPr>
        <w:t xml:space="preserve"> and text will be inserted below stating “The </w:t>
      </w:r>
      <w:r w:rsidR="007404D3" w:rsidRPr="0085785D">
        <w:rPr>
          <w:rFonts w:cs="Arial"/>
          <w:color w:val="000000"/>
          <w:szCs w:val="24"/>
        </w:rPr>
        <w:t>c</w:t>
      </w:r>
      <w:r w:rsidRPr="0085785D">
        <w:rPr>
          <w:rFonts w:cs="Arial"/>
          <w:color w:val="000000"/>
          <w:szCs w:val="24"/>
        </w:rPr>
        <w:t xml:space="preserve">andidate’s </w:t>
      </w:r>
      <w:r w:rsidR="007404D3" w:rsidRPr="0085785D">
        <w:rPr>
          <w:rFonts w:cs="Arial"/>
          <w:color w:val="000000"/>
          <w:szCs w:val="24"/>
        </w:rPr>
        <w:t>statement</w:t>
      </w:r>
      <w:r w:rsidRPr="0085785D">
        <w:rPr>
          <w:rFonts w:cs="Arial"/>
          <w:color w:val="000000"/>
          <w:szCs w:val="24"/>
        </w:rPr>
        <w:t xml:space="preserve"> has exceeded the permitted amount and has therefore been truncated”.</w:t>
      </w:r>
      <w:r w:rsidR="00450ECB" w:rsidRPr="0085785D">
        <w:rPr>
          <w:rFonts w:cs="Arial"/>
          <w:color w:val="000000"/>
          <w:szCs w:val="24"/>
        </w:rPr>
        <w:t xml:space="preserve"> The number of words counted shall be decided using Microsoft Word.</w:t>
      </w:r>
    </w:p>
    <w:p w14:paraId="7503DC3E" w14:textId="77777777" w:rsidR="00BF7024" w:rsidRPr="0085785D" w:rsidRDefault="00BF7024" w:rsidP="00422A9C">
      <w:pPr>
        <w:numPr>
          <w:ilvl w:val="1"/>
          <w:numId w:val="10"/>
        </w:numPr>
        <w:tabs>
          <w:tab w:val="clear" w:pos="2280"/>
        </w:tabs>
        <w:ind w:left="935" w:hanging="575"/>
        <w:jc w:val="both"/>
        <w:rPr>
          <w:rFonts w:cs="Arial"/>
          <w:color w:val="000000"/>
          <w:szCs w:val="24"/>
        </w:rPr>
      </w:pPr>
      <w:r w:rsidRPr="0085785D">
        <w:rPr>
          <w:rFonts w:cs="Arial"/>
          <w:color w:val="000000"/>
          <w:szCs w:val="24"/>
        </w:rPr>
        <w:t xml:space="preserve">Candidates shall not in their </w:t>
      </w:r>
      <w:r w:rsidR="007404D3" w:rsidRPr="0085785D">
        <w:rPr>
          <w:rFonts w:cs="Arial"/>
          <w:color w:val="000000"/>
          <w:szCs w:val="24"/>
        </w:rPr>
        <w:t>statement</w:t>
      </w:r>
      <w:r w:rsidRPr="0085785D">
        <w:rPr>
          <w:rFonts w:cs="Arial"/>
          <w:color w:val="000000"/>
          <w:szCs w:val="24"/>
        </w:rPr>
        <w:t xml:space="preserve">s make threats, insults or derogatory, abusive, racist, </w:t>
      </w:r>
      <w:proofErr w:type="gramStart"/>
      <w:r w:rsidRPr="0085785D">
        <w:rPr>
          <w:rFonts w:cs="Arial"/>
          <w:color w:val="000000"/>
          <w:szCs w:val="24"/>
        </w:rPr>
        <w:t>sexist</w:t>
      </w:r>
      <w:proofErr w:type="gramEnd"/>
      <w:r w:rsidRPr="0085785D">
        <w:rPr>
          <w:rFonts w:cs="Arial"/>
          <w:color w:val="000000"/>
          <w:szCs w:val="24"/>
        </w:rPr>
        <w:t xml:space="preserve"> or homophobic statements.</w:t>
      </w:r>
      <w:r w:rsidR="00450ECB" w:rsidRPr="0085785D">
        <w:rPr>
          <w:rFonts w:cs="Arial"/>
          <w:color w:val="000000"/>
          <w:szCs w:val="24"/>
        </w:rPr>
        <w:t xml:space="preserve"> </w:t>
      </w:r>
      <w:r w:rsidRPr="0085785D">
        <w:rPr>
          <w:rFonts w:cs="Arial"/>
          <w:color w:val="000000"/>
          <w:szCs w:val="24"/>
        </w:rPr>
        <w:t>The E</w:t>
      </w:r>
      <w:r w:rsidR="00134122">
        <w:rPr>
          <w:rFonts w:cs="Arial"/>
          <w:color w:val="000000"/>
          <w:szCs w:val="24"/>
        </w:rPr>
        <w:t>MG</w:t>
      </w:r>
      <w:r w:rsidRPr="0085785D">
        <w:rPr>
          <w:rFonts w:cs="Arial"/>
          <w:color w:val="000000"/>
          <w:szCs w:val="24"/>
        </w:rPr>
        <w:t xml:space="preserve"> will reserve the right to edit any </w:t>
      </w:r>
      <w:r w:rsidR="007404D3" w:rsidRPr="0085785D">
        <w:rPr>
          <w:rFonts w:cs="Arial"/>
          <w:color w:val="000000"/>
          <w:szCs w:val="24"/>
        </w:rPr>
        <w:t>statement</w:t>
      </w:r>
      <w:r w:rsidRPr="0085785D">
        <w:rPr>
          <w:rFonts w:cs="Arial"/>
          <w:color w:val="000000"/>
          <w:szCs w:val="24"/>
        </w:rPr>
        <w:t xml:space="preserve"> to ensure that it does not breach these rules. </w:t>
      </w:r>
    </w:p>
    <w:p w14:paraId="30253A6D" w14:textId="77777777" w:rsidR="00BF7024" w:rsidRPr="0085785D" w:rsidRDefault="00450ECB" w:rsidP="00422A9C">
      <w:pPr>
        <w:numPr>
          <w:ilvl w:val="1"/>
          <w:numId w:val="10"/>
        </w:numPr>
        <w:tabs>
          <w:tab w:val="clear" w:pos="2280"/>
        </w:tabs>
        <w:ind w:left="935" w:hanging="575"/>
        <w:jc w:val="both"/>
        <w:rPr>
          <w:rFonts w:cs="Arial"/>
          <w:color w:val="000000"/>
          <w:szCs w:val="24"/>
        </w:rPr>
      </w:pPr>
      <w:r w:rsidRPr="0085785D">
        <w:rPr>
          <w:rFonts w:cs="Arial"/>
          <w:color w:val="000000"/>
          <w:szCs w:val="24"/>
        </w:rPr>
        <w:lastRenderedPageBreak/>
        <w:t>In agreeing to be no</w:t>
      </w:r>
      <w:r w:rsidR="00BF7024" w:rsidRPr="0085785D">
        <w:rPr>
          <w:rFonts w:cs="Arial"/>
          <w:color w:val="000000"/>
          <w:szCs w:val="24"/>
        </w:rPr>
        <w:t>minated and so accepting th</w:t>
      </w:r>
      <w:r w:rsidR="00035A36">
        <w:rPr>
          <w:rFonts w:cs="Arial"/>
          <w:color w:val="000000"/>
          <w:szCs w:val="24"/>
        </w:rPr>
        <w:t>i</w:t>
      </w:r>
      <w:r w:rsidR="00BF7024" w:rsidRPr="0085785D">
        <w:rPr>
          <w:rFonts w:cs="Arial"/>
          <w:color w:val="000000"/>
          <w:szCs w:val="24"/>
        </w:rPr>
        <w:t xml:space="preserve">s </w:t>
      </w:r>
      <w:r w:rsidR="00035A36">
        <w:rPr>
          <w:rFonts w:cs="Arial"/>
          <w:color w:val="000000"/>
          <w:szCs w:val="24"/>
        </w:rPr>
        <w:t>Policy</w:t>
      </w:r>
      <w:r w:rsidR="00BF7024" w:rsidRPr="0085785D">
        <w:rPr>
          <w:rFonts w:cs="Arial"/>
          <w:color w:val="000000"/>
          <w:szCs w:val="24"/>
        </w:rPr>
        <w:t xml:space="preserve">, </w:t>
      </w:r>
      <w:r w:rsidR="00134122">
        <w:rPr>
          <w:rFonts w:cs="Arial"/>
          <w:color w:val="000000"/>
          <w:szCs w:val="24"/>
        </w:rPr>
        <w:t>c</w:t>
      </w:r>
      <w:r w:rsidR="00BF7024" w:rsidRPr="0085785D">
        <w:rPr>
          <w:rFonts w:cs="Arial"/>
          <w:color w:val="000000"/>
          <w:szCs w:val="24"/>
        </w:rPr>
        <w:t xml:space="preserve">andidates shall agree to indemnify the </w:t>
      </w:r>
      <w:r w:rsidR="00406E7F" w:rsidRPr="0085785D">
        <w:rPr>
          <w:rFonts w:cs="Arial"/>
          <w:color w:val="000000"/>
          <w:szCs w:val="24"/>
        </w:rPr>
        <w:t>Society</w:t>
      </w:r>
      <w:r w:rsidR="00BF7024" w:rsidRPr="0085785D">
        <w:rPr>
          <w:rFonts w:cs="Arial"/>
          <w:color w:val="000000"/>
          <w:szCs w:val="24"/>
        </w:rPr>
        <w:t xml:space="preserve"> </w:t>
      </w:r>
      <w:r w:rsidR="00134122">
        <w:rPr>
          <w:rFonts w:cs="Arial"/>
          <w:color w:val="000000"/>
          <w:szCs w:val="24"/>
        </w:rPr>
        <w:t>for the cost of meeting</w:t>
      </w:r>
      <w:r w:rsidR="00BF7024" w:rsidRPr="0085785D">
        <w:rPr>
          <w:rFonts w:cs="Arial"/>
          <w:color w:val="000000"/>
          <w:szCs w:val="24"/>
        </w:rPr>
        <w:t xml:space="preserve"> any liability </w:t>
      </w:r>
      <w:r w:rsidR="00134122">
        <w:rPr>
          <w:rFonts w:cs="Arial"/>
          <w:color w:val="000000"/>
          <w:szCs w:val="24"/>
        </w:rPr>
        <w:t xml:space="preserve">of the Society </w:t>
      </w:r>
      <w:r w:rsidR="00BF7024" w:rsidRPr="0085785D">
        <w:rPr>
          <w:rFonts w:cs="Arial"/>
          <w:color w:val="000000"/>
          <w:szCs w:val="24"/>
        </w:rPr>
        <w:t xml:space="preserve">that may arise </w:t>
      </w:r>
      <w:proofErr w:type="gramStart"/>
      <w:r w:rsidR="00134122">
        <w:rPr>
          <w:rFonts w:cs="Arial"/>
          <w:color w:val="000000"/>
          <w:szCs w:val="24"/>
        </w:rPr>
        <w:t>as a result</w:t>
      </w:r>
      <w:r w:rsidR="00BF7024" w:rsidRPr="0085785D">
        <w:rPr>
          <w:rFonts w:cs="Arial"/>
          <w:color w:val="000000"/>
          <w:szCs w:val="24"/>
        </w:rPr>
        <w:t xml:space="preserve"> of</w:t>
      </w:r>
      <w:proofErr w:type="gramEnd"/>
      <w:r w:rsidR="00BF7024" w:rsidRPr="0085785D">
        <w:rPr>
          <w:rFonts w:cs="Arial"/>
          <w:color w:val="000000"/>
          <w:szCs w:val="24"/>
        </w:rPr>
        <w:t xml:space="preserve"> the </w:t>
      </w:r>
      <w:r w:rsidR="00AA12B5" w:rsidRPr="0085785D">
        <w:rPr>
          <w:rFonts w:cs="Arial"/>
          <w:color w:val="000000"/>
          <w:szCs w:val="24"/>
        </w:rPr>
        <w:t>content</w:t>
      </w:r>
      <w:r w:rsidR="00BF7024" w:rsidRPr="0085785D">
        <w:rPr>
          <w:rFonts w:cs="Arial"/>
          <w:color w:val="000000"/>
          <w:szCs w:val="24"/>
        </w:rPr>
        <w:t xml:space="preserve">s </w:t>
      </w:r>
      <w:r w:rsidR="00AA12B5" w:rsidRPr="0085785D">
        <w:rPr>
          <w:rFonts w:cs="Arial"/>
          <w:color w:val="000000"/>
          <w:szCs w:val="24"/>
        </w:rPr>
        <w:t xml:space="preserve">of </w:t>
      </w:r>
      <w:r w:rsidR="00BF7024" w:rsidRPr="0085785D">
        <w:rPr>
          <w:rFonts w:cs="Arial"/>
          <w:color w:val="000000"/>
          <w:szCs w:val="24"/>
        </w:rPr>
        <w:t xml:space="preserve">their </w:t>
      </w:r>
      <w:r w:rsidR="007404D3" w:rsidRPr="0085785D">
        <w:rPr>
          <w:rFonts w:cs="Arial"/>
          <w:color w:val="000000"/>
          <w:szCs w:val="24"/>
        </w:rPr>
        <w:t>statement</w:t>
      </w:r>
      <w:r w:rsidR="00BF7024" w:rsidRPr="0085785D">
        <w:rPr>
          <w:rFonts w:cs="Arial"/>
          <w:color w:val="000000"/>
          <w:szCs w:val="24"/>
        </w:rPr>
        <w:t>.</w:t>
      </w:r>
    </w:p>
    <w:p w14:paraId="1F3F3CF1" w14:textId="77777777" w:rsidR="00BF7024" w:rsidRPr="00422A9C" w:rsidRDefault="00BF7024" w:rsidP="00422A9C">
      <w:pPr>
        <w:numPr>
          <w:ilvl w:val="1"/>
          <w:numId w:val="10"/>
        </w:numPr>
        <w:tabs>
          <w:tab w:val="clear" w:pos="2280"/>
        </w:tabs>
        <w:ind w:left="935" w:hanging="575"/>
        <w:jc w:val="both"/>
        <w:rPr>
          <w:rFonts w:cs="Arial"/>
          <w:color w:val="000000"/>
          <w:szCs w:val="24"/>
        </w:rPr>
      </w:pPr>
      <w:r w:rsidRPr="0085785D">
        <w:rPr>
          <w:rFonts w:cs="Arial"/>
          <w:color w:val="000000"/>
          <w:szCs w:val="24"/>
        </w:rPr>
        <w:t xml:space="preserve">During the election neither the </w:t>
      </w:r>
      <w:r w:rsidR="001266A3" w:rsidRPr="0085785D">
        <w:rPr>
          <w:rFonts w:cs="Arial"/>
          <w:color w:val="000000"/>
          <w:szCs w:val="24"/>
        </w:rPr>
        <w:t>EMG</w:t>
      </w:r>
      <w:r w:rsidRPr="0085785D">
        <w:rPr>
          <w:rFonts w:cs="Arial"/>
          <w:color w:val="000000"/>
          <w:szCs w:val="24"/>
        </w:rPr>
        <w:t xml:space="preserve"> </w:t>
      </w:r>
      <w:r w:rsidR="00AA12B5" w:rsidRPr="0085785D">
        <w:rPr>
          <w:rFonts w:cs="Arial"/>
          <w:color w:val="000000"/>
          <w:szCs w:val="24"/>
        </w:rPr>
        <w:t xml:space="preserve">nor the </w:t>
      </w:r>
      <w:r w:rsidR="00406E7F" w:rsidRPr="0085785D">
        <w:rPr>
          <w:rFonts w:cs="Arial"/>
          <w:color w:val="000000"/>
          <w:szCs w:val="24"/>
        </w:rPr>
        <w:t>Society</w:t>
      </w:r>
      <w:r w:rsidR="00E920DA" w:rsidRPr="0085785D">
        <w:rPr>
          <w:rFonts w:cs="Arial"/>
          <w:color w:val="000000"/>
          <w:szCs w:val="24"/>
        </w:rPr>
        <w:t xml:space="preserve"> </w:t>
      </w:r>
      <w:r w:rsidR="00AA12B5" w:rsidRPr="0085785D">
        <w:rPr>
          <w:rFonts w:cs="Arial"/>
          <w:color w:val="000000"/>
          <w:szCs w:val="24"/>
        </w:rPr>
        <w:t xml:space="preserve">Board </w:t>
      </w:r>
      <w:r w:rsidRPr="0085785D">
        <w:rPr>
          <w:rFonts w:cs="Arial"/>
          <w:color w:val="000000"/>
          <w:szCs w:val="24"/>
        </w:rPr>
        <w:t>may provide advice to voting members as to the suitability of any candidate</w:t>
      </w:r>
      <w:r w:rsidR="00E920DA" w:rsidRPr="0085785D">
        <w:rPr>
          <w:rFonts w:cs="Arial"/>
          <w:color w:val="000000"/>
          <w:szCs w:val="24"/>
        </w:rPr>
        <w:t xml:space="preserve"> nor</w:t>
      </w:r>
      <w:r w:rsidRPr="0085785D">
        <w:rPr>
          <w:rFonts w:cs="Arial"/>
          <w:color w:val="000000"/>
          <w:szCs w:val="24"/>
        </w:rPr>
        <w:t xml:space="preserve"> issue any voting advice</w:t>
      </w:r>
      <w:r w:rsidR="00E920DA" w:rsidRPr="00422A9C">
        <w:rPr>
          <w:rFonts w:cs="Arial"/>
          <w:color w:val="000000"/>
          <w:szCs w:val="24"/>
        </w:rPr>
        <w:t xml:space="preserve"> to members collectively. I</w:t>
      </w:r>
      <w:r w:rsidRPr="00422A9C">
        <w:rPr>
          <w:rFonts w:cs="Arial"/>
          <w:color w:val="000000"/>
          <w:szCs w:val="24"/>
        </w:rPr>
        <w:t xml:space="preserve">ndividual </w:t>
      </w:r>
      <w:r w:rsidR="00406E7F" w:rsidRPr="00422A9C">
        <w:rPr>
          <w:rFonts w:cs="Arial"/>
          <w:color w:val="000000"/>
          <w:szCs w:val="24"/>
        </w:rPr>
        <w:t>Society</w:t>
      </w:r>
      <w:r w:rsidRPr="00422A9C">
        <w:rPr>
          <w:rFonts w:cs="Arial"/>
          <w:color w:val="000000"/>
          <w:szCs w:val="24"/>
        </w:rPr>
        <w:t xml:space="preserve"> board members who indicate a preference </w:t>
      </w:r>
      <w:r w:rsidR="00E920DA" w:rsidRPr="00422A9C">
        <w:rPr>
          <w:rFonts w:cs="Arial"/>
          <w:color w:val="000000"/>
          <w:szCs w:val="24"/>
        </w:rPr>
        <w:t xml:space="preserve">in public </w:t>
      </w:r>
      <w:r w:rsidRPr="00422A9C">
        <w:rPr>
          <w:rFonts w:cs="Arial"/>
          <w:color w:val="000000"/>
          <w:szCs w:val="24"/>
        </w:rPr>
        <w:t xml:space="preserve">must make it clear that they do not speak on behalf of the </w:t>
      </w:r>
      <w:r w:rsidR="00406E7F" w:rsidRPr="00422A9C">
        <w:rPr>
          <w:rFonts w:cs="Arial"/>
          <w:color w:val="000000"/>
          <w:szCs w:val="24"/>
        </w:rPr>
        <w:t>Society</w:t>
      </w:r>
      <w:r w:rsidRPr="00422A9C">
        <w:rPr>
          <w:rFonts w:cs="Arial"/>
          <w:color w:val="000000"/>
          <w:szCs w:val="24"/>
        </w:rPr>
        <w:t xml:space="preserve"> board and express a purely </w:t>
      </w:r>
      <w:proofErr w:type="gramStart"/>
      <w:r w:rsidRPr="00422A9C">
        <w:rPr>
          <w:rFonts w:cs="Arial"/>
          <w:color w:val="000000"/>
          <w:szCs w:val="24"/>
        </w:rPr>
        <w:t>personal opinion</w:t>
      </w:r>
      <w:proofErr w:type="gramEnd"/>
      <w:r w:rsidRPr="00422A9C">
        <w:rPr>
          <w:rFonts w:cs="Arial"/>
          <w:color w:val="000000"/>
          <w:szCs w:val="24"/>
        </w:rPr>
        <w:t>.</w:t>
      </w:r>
    </w:p>
    <w:p w14:paraId="5811BF1E" w14:textId="77777777" w:rsidR="00BF7024" w:rsidRPr="0085785D" w:rsidRDefault="00BF7024" w:rsidP="00422A9C">
      <w:pPr>
        <w:numPr>
          <w:ilvl w:val="0"/>
          <w:numId w:val="10"/>
        </w:numPr>
        <w:tabs>
          <w:tab w:val="clear" w:pos="360"/>
        </w:tabs>
        <w:jc w:val="both"/>
        <w:rPr>
          <w:rFonts w:cs="Arial"/>
          <w:b/>
          <w:szCs w:val="24"/>
        </w:rPr>
      </w:pPr>
      <w:r w:rsidRPr="0085785D">
        <w:rPr>
          <w:rFonts w:cs="Arial"/>
          <w:b/>
          <w:szCs w:val="24"/>
        </w:rPr>
        <w:t>Appeals</w:t>
      </w:r>
    </w:p>
    <w:p w14:paraId="3BDDCC5F" w14:textId="77777777" w:rsidR="00BF7024" w:rsidRPr="0085785D" w:rsidRDefault="00BF7024" w:rsidP="00422A9C">
      <w:pPr>
        <w:numPr>
          <w:ilvl w:val="1"/>
          <w:numId w:val="10"/>
        </w:numPr>
        <w:tabs>
          <w:tab w:val="clear" w:pos="2280"/>
        </w:tabs>
        <w:ind w:left="935" w:hanging="575"/>
        <w:jc w:val="both"/>
        <w:rPr>
          <w:rFonts w:cs="Arial"/>
          <w:color w:val="000000"/>
          <w:szCs w:val="24"/>
        </w:rPr>
      </w:pPr>
      <w:r w:rsidRPr="0085785D">
        <w:rPr>
          <w:rFonts w:cs="Arial"/>
          <w:color w:val="000000"/>
          <w:szCs w:val="24"/>
        </w:rPr>
        <w:t xml:space="preserve">Candidates or complainants shall raise matters with the </w:t>
      </w:r>
      <w:r w:rsidR="001266A3" w:rsidRPr="0085785D">
        <w:rPr>
          <w:rFonts w:cs="Arial"/>
          <w:color w:val="000000"/>
          <w:szCs w:val="24"/>
        </w:rPr>
        <w:t>EMG</w:t>
      </w:r>
      <w:r w:rsidRPr="0085785D">
        <w:rPr>
          <w:rFonts w:cs="Arial"/>
          <w:color w:val="000000"/>
          <w:szCs w:val="24"/>
        </w:rPr>
        <w:t xml:space="preserve"> whose decision is final.</w:t>
      </w:r>
    </w:p>
    <w:p w14:paraId="46F6369F" w14:textId="77777777" w:rsidR="00BF7024" w:rsidRPr="0085785D" w:rsidRDefault="00BF7024" w:rsidP="00422A9C">
      <w:pPr>
        <w:numPr>
          <w:ilvl w:val="1"/>
          <w:numId w:val="10"/>
        </w:numPr>
        <w:tabs>
          <w:tab w:val="clear" w:pos="2280"/>
        </w:tabs>
        <w:ind w:left="935" w:hanging="575"/>
        <w:jc w:val="both"/>
        <w:rPr>
          <w:rFonts w:cs="Arial"/>
          <w:color w:val="000000"/>
          <w:szCs w:val="24"/>
        </w:rPr>
      </w:pPr>
      <w:r w:rsidRPr="0085785D">
        <w:rPr>
          <w:rFonts w:cs="Arial"/>
          <w:color w:val="000000"/>
          <w:szCs w:val="24"/>
        </w:rPr>
        <w:t xml:space="preserve">Complaints after voting has closed shall be made to the </w:t>
      </w:r>
      <w:r w:rsidR="001266A3" w:rsidRPr="0085785D">
        <w:rPr>
          <w:rFonts w:cs="Arial"/>
          <w:color w:val="000000"/>
          <w:szCs w:val="24"/>
        </w:rPr>
        <w:t>EMG</w:t>
      </w:r>
      <w:r w:rsidRPr="0085785D">
        <w:rPr>
          <w:rFonts w:cs="Arial"/>
          <w:color w:val="000000"/>
          <w:szCs w:val="24"/>
        </w:rPr>
        <w:t xml:space="preserve"> not later than three working days after the close of poll. Any complaint received after this date shall be ruled out of order.</w:t>
      </w:r>
    </w:p>
    <w:p w14:paraId="6E9A50FE" w14:textId="77777777" w:rsidR="00BF7024" w:rsidRPr="0085785D" w:rsidRDefault="00BF7024" w:rsidP="00422A9C">
      <w:pPr>
        <w:numPr>
          <w:ilvl w:val="1"/>
          <w:numId w:val="10"/>
        </w:numPr>
        <w:tabs>
          <w:tab w:val="clear" w:pos="2280"/>
        </w:tabs>
        <w:ind w:left="935" w:hanging="575"/>
        <w:jc w:val="both"/>
        <w:rPr>
          <w:rFonts w:cs="Arial"/>
          <w:color w:val="000000"/>
          <w:szCs w:val="24"/>
        </w:rPr>
      </w:pPr>
      <w:r w:rsidRPr="0085785D">
        <w:rPr>
          <w:rFonts w:cs="Arial"/>
          <w:color w:val="000000"/>
          <w:szCs w:val="24"/>
        </w:rPr>
        <w:t xml:space="preserve">If any candidate should contravene the </w:t>
      </w:r>
      <w:r w:rsidR="00035A36">
        <w:rPr>
          <w:rFonts w:cs="Arial"/>
          <w:color w:val="000000"/>
          <w:szCs w:val="24"/>
        </w:rPr>
        <w:t>E</w:t>
      </w:r>
      <w:r w:rsidRPr="0085785D">
        <w:rPr>
          <w:rFonts w:cs="Arial"/>
          <w:color w:val="000000"/>
          <w:szCs w:val="24"/>
        </w:rPr>
        <w:t xml:space="preserve">lection </w:t>
      </w:r>
      <w:r w:rsidR="00035A36">
        <w:rPr>
          <w:rFonts w:cs="Arial"/>
          <w:color w:val="000000"/>
          <w:szCs w:val="24"/>
        </w:rPr>
        <w:t>Policy</w:t>
      </w:r>
      <w:r w:rsidRPr="0085785D">
        <w:rPr>
          <w:rFonts w:cs="Arial"/>
          <w:color w:val="000000"/>
          <w:szCs w:val="24"/>
        </w:rPr>
        <w:t xml:space="preserve">, the </w:t>
      </w:r>
      <w:r w:rsidR="001266A3" w:rsidRPr="0085785D">
        <w:rPr>
          <w:rFonts w:cs="Arial"/>
          <w:color w:val="000000"/>
          <w:szCs w:val="24"/>
        </w:rPr>
        <w:t>EMG</w:t>
      </w:r>
      <w:r w:rsidRPr="0085785D">
        <w:rPr>
          <w:rFonts w:cs="Arial"/>
          <w:color w:val="000000"/>
          <w:szCs w:val="24"/>
        </w:rPr>
        <w:t xml:space="preserve"> shall judge whether a disqualification should </w:t>
      </w:r>
      <w:proofErr w:type="gramStart"/>
      <w:r w:rsidRPr="0085785D">
        <w:rPr>
          <w:rFonts w:cs="Arial"/>
          <w:color w:val="000000"/>
          <w:szCs w:val="24"/>
        </w:rPr>
        <w:t>apply</w:t>
      </w:r>
      <w:proofErr w:type="gramEnd"/>
      <w:r w:rsidRPr="0085785D">
        <w:rPr>
          <w:rFonts w:cs="Arial"/>
          <w:color w:val="000000"/>
          <w:szCs w:val="24"/>
        </w:rPr>
        <w:t xml:space="preserve"> and their decision is final.</w:t>
      </w:r>
    </w:p>
    <w:p w14:paraId="31221B4F" w14:textId="77777777" w:rsidR="00BF7024" w:rsidRPr="00422A9C" w:rsidRDefault="00BF7024" w:rsidP="00422A9C">
      <w:pPr>
        <w:numPr>
          <w:ilvl w:val="1"/>
          <w:numId w:val="10"/>
        </w:numPr>
        <w:tabs>
          <w:tab w:val="clear" w:pos="2280"/>
        </w:tabs>
        <w:ind w:left="935" w:hanging="575"/>
        <w:jc w:val="both"/>
        <w:rPr>
          <w:rFonts w:cs="Arial"/>
          <w:color w:val="000000"/>
          <w:szCs w:val="24"/>
        </w:rPr>
      </w:pPr>
      <w:r w:rsidRPr="0085785D">
        <w:rPr>
          <w:rFonts w:cs="Arial"/>
          <w:color w:val="000000"/>
          <w:szCs w:val="24"/>
        </w:rPr>
        <w:t>Any appeal</w:t>
      </w:r>
      <w:r w:rsidRPr="00422A9C">
        <w:rPr>
          <w:rFonts w:cs="Arial"/>
          <w:color w:val="000000"/>
          <w:szCs w:val="24"/>
        </w:rPr>
        <w:t xml:space="preserve"> against the decision of the </w:t>
      </w:r>
      <w:r w:rsidR="001266A3" w:rsidRPr="00422A9C">
        <w:rPr>
          <w:rFonts w:cs="Arial"/>
          <w:color w:val="000000"/>
          <w:szCs w:val="24"/>
        </w:rPr>
        <w:t>EMG</w:t>
      </w:r>
      <w:r w:rsidRPr="00422A9C">
        <w:rPr>
          <w:rFonts w:cs="Arial"/>
          <w:color w:val="000000"/>
          <w:szCs w:val="24"/>
        </w:rPr>
        <w:t xml:space="preserve"> shall be made through </w:t>
      </w:r>
      <w:r w:rsidR="00134122" w:rsidRPr="00422A9C">
        <w:rPr>
          <w:rFonts w:cs="Arial"/>
          <w:color w:val="000000"/>
          <w:szCs w:val="24"/>
        </w:rPr>
        <w:t xml:space="preserve">and governed by </w:t>
      </w:r>
      <w:r w:rsidRPr="00422A9C">
        <w:rPr>
          <w:rFonts w:cs="Arial"/>
          <w:color w:val="000000"/>
          <w:szCs w:val="24"/>
        </w:rPr>
        <w:t xml:space="preserve">the disputes procedure as set out in the </w:t>
      </w:r>
      <w:r w:rsidR="00406E7F" w:rsidRPr="00422A9C">
        <w:rPr>
          <w:rFonts w:cs="Arial"/>
          <w:color w:val="000000"/>
          <w:szCs w:val="24"/>
        </w:rPr>
        <w:t>Society</w:t>
      </w:r>
      <w:r w:rsidRPr="00422A9C">
        <w:rPr>
          <w:rFonts w:cs="Arial"/>
          <w:color w:val="000000"/>
          <w:szCs w:val="24"/>
        </w:rPr>
        <w:t xml:space="preserve"> Rules.</w:t>
      </w:r>
    </w:p>
    <w:p w14:paraId="047E6312" w14:textId="77777777" w:rsidR="00BF7024" w:rsidRPr="0085785D" w:rsidRDefault="00BF7024" w:rsidP="00422A9C">
      <w:pPr>
        <w:numPr>
          <w:ilvl w:val="0"/>
          <w:numId w:val="10"/>
        </w:numPr>
        <w:tabs>
          <w:tab w:val="clear" w:pos="360"/>
        </w:tabs>
        <w:jc w:val="both"/>
        <w:rPr>
          <w:rFonts w:cs="Arial"/>
          <w:b/>
          <w:szCs w:val="24"/>
        </w:rPr>
      </w:pPr>
      <w:r w:rsidRPr="0085785D">
        <w:rPr>
          <w:rFonts w:cs="Arial"/>
          <w:b/>
          <w:szCs w:val="24"/>
        </w:rPr>
        <w:t>Result</w:t>
      </w:r>
    </w:p>
    <w:p w14:paraId="7FAB53F2" w14:textId="77777777" w:rsidR="00BF7024" w:rsidRPr="0085785D" w:rsidRDefault="00BF7024" w:rsidP="00422A9C">
      <w:pPr>
        <w:numPr>
          <w:ilvl w:val="1"/>
          <w:numId w:val="10"/>
        </w:numPr>
        <w:tabs>
          <w:tab w:val="clear" w:pos="2280"/>
        </w:tabs>
        <w:ind w:left="935" w:hanging="575"/>
        <w:jc w:val="both"/>
        <w:rPr>
          <w:rFonts w:cs="Arial"/>
          <w:color w:val="000000"/>
          <w:szCs w:val="24"/>
        </w:rPr>
      </w:pPr>
      <w:r w:rsidRPr="0085785D">
        <w:rPr>
          <w:rFonts w:cs="Arial"/>
          <w:color w:val="000000"/>
          <w:szCs w:val="24"/>
        </w:rPr>
        <w:t xml:space="preserve">If there are more candidates than places available on the </w:t>
      </w:r>
      <w:r w:rsidR="00406E7F" w:rsidRPr="0085785D">
        <w:rPr>
          <w:rFonts w:cs="Arial"/>
          <w:color w:val="000000"/>
          <w:szCs w:val="24"/>
        </w:rPr>
        <w:t>Society</w:t>
      </w:r>
      <w:r w:rsidRPr="0085785D">
        <w:rPr>
          <w:rFonts w:cs="Arial"/>
          <w:color w:val="000000"/>
          <w:szCs w:val="24"/>
        </w:rPr>
        <w:t xml:space="preserve"> Board</w:t>
      </w:r>
    </w:p>
    <w:p w14:paraId="6AC063C5" w14:textId="77777777" w:rsidR="00BF7024" w:rsidRPr="0085785D" w:rsidRDefault="00134122" w:rsidP="00AB17E2">
      <w:pPr>
        <w:numPr>
          <w:ilvl w:val="2"/>
          <w:numId w:val="16"/>
        </w:numPr>
        <w:ind w:left="1985" w:hanging="1051"/>
        <w:jc w:val="both"/>
        <w:rPr>
          <w:rFonts w:cs="Arial"/>
          <w:i/>
          <w:color w:val="000000"/>
          <w:szCs w:val="24"/>
        </w:rPr>
      </w:pPr>
      <w:r>
        <w:rPr>
          <w:rFonts w:cs="Arial"/>
          <w:i/>
          <w:color w:val="000000"/>
          <w:szCs w:val="24"/>
        </w:rPr>
        <w:t xml:space="preserve">If </w:t>
      </w:r>
      <w:r w:rsidR="00BF7024" w:rsidRPr="0085785D">
        <w:rPr>
          <w:rFonts w:cs="Arial"/>
          <w:i/>
          <w:color w:val="000000"/>
          <w:szCs w:val="24"/>
        </w:rPr>
        <w:t xml:space="preserve">Hustings </w:t>
      </w:r>
      <w:r>
        <w:rPr>
          <w:rFonts w:cs="Arial"/>
          <w:i/>
          <w:color w:val="000000"/>
          <w:szCs w:val="24"/>
        </w:rPr>
        <w:t xml:space="preserve">are held </w:t>
      </w:r>
      <w:r w:rsidR="00BF7024" w:rsidRPr="0085785D">
        <w:rPr>
          <w:rFonts w:cs="Arial"/>
          <w:i/>
          <w:color w:val="000000"/>
          <w:szCs w:val="24"/>
        </w:rPr>
        <w:t xml:space="preserve">before </w:t>
      </w:r>
      <w:r>
        <w:rPr>
          <w:rFonts w:cs="Arial"/>
          <w:i/>
          <w:color w:val="000000"/>
          <w:szCs w:val="24"/>
        </w:rPr>
        <w:t xml:space="preserve">the </w:t>
      </w:r>
      <w:r w:rsidR="00BF7024" w:rsidRPr="0085785D">
        <w:rPr>
          <w:rFonts w:cs="Arial"/>
          <w:i/>
          <w:color w:val="000000"/>
          <w:szCs w:val="24"/>
        </w:rPr>
        <w:t>AGM</w:t>
      </w:r>
      <w:r>
        <w:rPr>
          <w:rFonts w:cs="Arial"/>
          <w:i/>
          <w:color w:val="000000"/>
          <w:szCs w:val="24"/>
        </w:rPr>
        <w:t xml:space="preserve">, the following procedure shall be </w:t>
      </w:r>
      <w:proofErr w:type="gramStart"/>
      <w:r>
        <w:rPr>
          <w:rFonts w:cs="Arial"/>
          <w:i/>
          <w:color w:val="000000"/>
          <w:szCs w:val="24"/>
        </w:rPr>
        <w:t>followed;</w:t>
      </w:r>
      <w:proofErr w:type="gramEnd"/>
    </w:p>
    <w:p w14:paraId="71C07C51" w14:textId="77777777" w:rsidR="00AB17E2" w:rsidRDefault="00B87551" w:rsidP="00AB17E2">
      <w:pPr>
        <w:numPr>
          <w:ilvl w:val="3"/>
          <w:numId w:val="16"/>
        </w:numPr>
        <w:ind w:left="2835" w:hanging="850"/>
        <w:jc w:val="both"/>
        <w:rPr>
          <w:rFonts w:cs="Arial"/>
          <w:color w:val="000000"/>
          <w:szCs w:val="24"/>
        </w:rPr>
      </w:pPr>
      <w:r w:rsidRPr="0085785D">
        <w:rPr>
          <w:rFonts w:cs="Arial"/>
          <w:color w:val="000000"/>
          <w:szCs w:val="24"/>
        </w:rPr>
        <w:t>T</w:t>
      </w:r>
      <w:r w:rsidR="00BF7024" w:rsidRPr="0085785D">
        <w:rPr>
          <w:rFonts w:cs="Arial"/>
          <w:color w:val="000000"/>
          <w:szCs w:val="24"/>
        </w:rPr>
        <w:t xml:space="preserve">he </w:t>
      </w:r>
      <w:r w:rsidR="001266A3" w:rsidRPr="0085785D">
        <w:rPr>
          <w:rFonts w:cs="Arial"/>
          <w:color w:val="000000"/>
          <w:szCs w:val="24"/>
        </w:rPr>
        <w:t>EMG</w:t>
      </w:r>
      <w:r w:rsidR="00BF7024" w:rsidRPr="0085785D">
        <w:rPr>
          <w:rFonts w:cs="Arial"/>
          <w:color w:val="000000"/>
          <w:szCs w:val="24"/>
        </w:rPr>
        <w:t xml:space="preserve"> will issue postal ballot papers and copies of </w:t>
      </w:r>
      <w:r w:rsidR="00AA12B5" w:rsidRPr="0085785D">
        <w:rPr>
          <w:rFonts w:cs="Arial"/>
          <w:color w:val="000000"/>
          <w:szCs w:val="24"/>
        </w:rPr>
        <w:t>candidates’ statements</w:t>
      </w:r>
      <w:r w:rsidR="00BF7024" w:rsidRPr="0085785D">
        <w:rPr>
          <w:rFonts w:cs="Arial"/>
          <w:color w:val="000000"/>
          <w:szCs w:val="24"/>
        </w:rPr>
        <w:t xml:space="preserve"> with the notice sent convening the AGM.</w:t>
      </w:r>
    </w:p>
    <w:p w14:paraId="006E2405" w14:textId="77777777" w:rsidR="00BF7024" w:rsidRPr="00AB17E2" w:rsidRDefault="00BF7024" w:rsidP="00AB17E2">
      <w:pPr>
        <w:numPr>
          <w:ilvl w:val="3"/>
          <w:numId w:val="16"/>
        </w:numPr>
        <w:ind w:left="2835" w:hanging="850"/>
        <w:jc w:val="both"/>
        <w:rPr>
          <w:rFonts w:cs="Arial"/>
          <w:color w:val="000000"/>
          <w:szCs w:val="24"/>
        </w:rPr>
      </w:pPr>
      <w:r w:rsidRPr="00AB17E2">
        <w:rPr>
          <w:rFonts w:cs="Arial"/>
          <w:color w:val="000000"/>
          <w:szCs w:val="24"/>
        </w:rPr>
        <w:t xml:space="preserve">Votes may be submitted by the post up to the day of the AGM, </w:t>
      </w:r>
      <w:proofErr w:type="gramStart"/>
      <w:r w:rsidRPr="00AB17E2">
        <w:rPr>
          <w:rFonts w:cs="Arial"/>
          <w:color w:val="000000"/>
          <w:szCs w:val="24"/>
        </w:rPr>
        <w:t>and also</w:t>
      </w:r>
      <w:proofErr w:type="gramEnd"/>
      <w:r w:rsidRPr="00AB17E2">
        <w:rPr>
          <w:rFonts w:cs="Arial"/>
          <w:color w:val="000000"/>
          <w:szCs w:val="24"/>
        </w:rPr>
        <w:t xml:space="preserve"> deposited at the start of the AGM. The Count shall be made during the AGM, and the result announced before the close</w:t>
      </w:r>
      <w:r w:rsidR="00134122" w:rsidRPr="00AB17E2">
        <w:rPr>
          <w:rFonts w:cs="Arial"/>
          <w:color w:val="000000"/>
          <w:szCs w:val="24"/>
        </w:rPr>
        <w:t xml:space="preserve"> of the AGM</w:t>
      </w:r>
      <w:r w:rsidRPr="00AB17E2">
        <w:rPr>
          <w:rFonts w:cs="Arial"/>
          <w:color w:val="000000"/>
          <w:szCs w:val="24"/>
        </w:rPr>
        <w:t>.</w:t>
      </w:r>
    </w:p>
    <w:p w14:paraId="1C687935" w14:textId="77777777" w:rsidR="00BF7024" w:rsidRPr="0085785D" w:rsidRDefault="00134122" w:rsidP="00AB17E2">
      <w:pPr>
        <w:numPr>
          <w:ilvl w:val="2"/>
          <w:numId w:val="16"/>
        </w:numPr>
        <w:ind w:left="1985" w:hanging="1051"/>
        <w:jc w:val="both"/>
        <w:rPr>
          <w:rFonts w:cs="Arial"/>
          <w:i/>
          <w:color w:val="000000"/>
          <w:szCs w:val="24"/>
        </w:rPr>
      </w:pPr>
      <w:r>
        <w:rPr>
          <w:rFonts w:cs="Arial"/>
          <w:i/>
          <w:color w:val="000000"/>
          <w:szCs w:val="24"/>
        </w:rPr>
        <w:t xml:space="preserve">If </w:t>
      </w:r>
      <w:r w:rsidR="00BF7024" w:rsidRPr="0085785D">
        <w:rPr>
          <w:rFonts w:cs="Arial"/>
          <w:i/>
          <w:color w:val="000000"/>
          <w:szCs w:val="24"/>
        </w:rPr>
        <w:t xml:space="preserve">Hustings </w:t>
      </w:r>
      <w:r>
        <w:rPr>
          <w:rFonts w:cs="Arial"/>
          <w:i/>
          <w:color w:val="000000"/>
          <w:szCs w:val="24"/>
        </w:rPr>
        <w:t xml:space="preserve">are held </w:t>
      </w:r>
      <w:r w:rsidR="00BF7024" w:rsidRPr="0085785D">
        <w:rPr>
          <w:rFonts w:cs="Arial"/>
          <w:i/>
          <w:color w:val="000000"/>
          <w:szCs w:val="24"/>
        </w:rPr>
        <w:t>at</w:t>
      </w:r>
      <w:r>
        <w:rPr>
          <w:rFonts w:cs="Arial"/>
          <w:i/>
          <w:color w:val="000000"/>
          <w:szCs w:val="24"/>
        </w:rPr>
        <w:t xml:space="preserve"> the</w:t>
      </w:r>
      <w:r w:rsidR="00BF7024" w:rsidRPr="0085785D">
        <w:rPr>
          <w:rFonts w:cs="Arial"/>
          <w:i/>
          <w:color w:val="000000"/>
          <w:szCs w:val="24"/>
        </w:rPr>
        <w:t xml:space="preserve"> AGM</w:t>
      </w:r>
    </w:p>
    <w:p w14:paraId="6EFEB23B" w14:textId="1278E928" w:rsidR="00BF7024" w:rsidRPr="0085785D" w:rsidRDefault="00BF7024" w:rsidP="00AB17E2">
      <w:pPr>
        <w:numPr>
          <w:ilvl w:val="3"/>
          <w:numId w:val="16"/>
        </w:numPr>
        <w:ind w:left="2835" w:hanging="850"/>
        <w:jc w:val="both"/>
        <w:rPr>
          <w:rFonts w:cs="Arial"/>
          <w:color w:val="000000"/>
          <w:szCs w:val="24"/>
        </w:rPr>
      </w:pPr>
      <w:r w:rsidRPr="0085785D">
        <w:rPr>
          <w:rFonts w:cs="Arial"/>
          <w:color w:val="000000"/>
          <w:szCs w:val="24"/>
        </w:rPr>
        <w:t xml:space="preserve">The </w:t>
      </w:r>
      <w:r w:rsidR="001266A3" w:rsidRPr="0085785D">
        <w:rPr>
          <w:rFonts w:cs="Arial"/>
          <w:color w:val="000000"/>
          <w:szCs w:val="24"/>
        </w:rPr>
        <w:t>EMG</w:t>
      </w:r>
      <w:r w:rsidRPr="0085785D">
        <w:rPr>
          <w:rFonts w:cs="Arial"/>
          <w:color w:val="000000"/>
          <w:szCs w:val="24"/>
        </w:rPr>
        <w:t xml:space="preserve"> shall arrange for candidates to address the AGM and field questions from the floor. The </w:t>
      </w:r>
      <w:r w:rsidR="001266A3" w:rsidRPr="0085785D">
        <w:rPr>
          <w:rFonts w:cs="Arial"/>
          <w:color w:val="000000"/>
          <w:szCs w:val="24"/>
        </w:rPr>
        <w:t>EMG</w:t>
      </w:r>
      <w:r w:rsidRPr="0085785D">
        <w:rPr>
          <w:rFonts w:cs="Arial"/>
          <w:color w:val="000000"/>
          <w:szCs w:val="24"/>
        </w:rPr>
        <w:t xml:space="preserve"> will then issue postal ballot papers and copies of </w:t>
      </w:r>
      <w:r w:rsidR="00AA12B5" w:rsidRPr="0085785D">
        <w:rPr>
          <w:rFonts w:cs="Arial"/>
          <w:color w:val="000000"/>
          <w:szCs w:val="24"/>
        </w:rPr>
        <w:t>candidates’ statements</w:t>
      </w:r>
      <w:r w:rsidRPr="0085785D">
        <w:rPr>
          <w:rFonts w:cs="Arial"/>
          <w:color w:val="000000"/>
          <w:szCs w:val="24"/>
        </w:rPr>
        <w:t>.</w:t>
      </w:r>
      <w:r w:rsidR="00134122">
        <w:rPr>
          <w:rFonts w:cs="Arial"/>
          <w:color w:val="000000"/>
          <w:szCs w:val="24"/>
        </w:rPr>
        <w:t xml:space="preserve"> Votes shall then either be deposited at the AGM or posted to the Secretary to be received no later than </w:t>
      </w:r>
      <w:r w:rsidR="00423BF8" w:rsidRPr="00121D05">
        <w:rPr>
          <w:rFonts w:cs="Arial"/>
          <w:color w:val="000000"/>
          <w:szCs w:val="24"/>
        </w:rPr>
        <w:t>14</w:t>
      </w:r>
      <w:r w:rsidR="00134122">
        <w:rPr>
          <w:rFonts w:cs="Arial"/>
          <w:color w:val="000000"/>
          <w:szCs w:val="24"/>
        </w:rPr>
        <w:t xml:space="preserve"> days after the AGM.</w:t>
      </w:r>
    </w:p>
    <w:p w14:paraId="3C086DD1" w14:textId="77777777" w:rsidR="00365DB5" w:rsidRPr="0085785D" w:rsidRDefault="00365DB5" w:rsidP="00AB17E2">
      <w:pPr>
        <w:numPr>
          <w:ilvl w:val="3"/>
          <w:numId w:val="16"/>
        </w:numPr>
        <w:ind w:left="2835" w:hanging="850"/>
        <w:jc w:val="both"/>
        <w:rPr>
          <w:rFonts w:cs="Arial"/>
          <w:color w:val="000000"/>
          <w:szCs w:val="24"/>
        </w:rPr>
      </w:pPr>
      <w:r w:rsidRPr="0085785D">
        <w:rPr>
          <w:rFonts w:cs="Arial"/>
          <w:color w:val="000000"/>
          <w:szCs w:val="24"/>
        </w:rPr>
        <w:t>The election result shall be announced within 4 weeks of the date of the AGM starting</w:t>
      </w:r>
      <w:r w:rsidR="00AB17E2">
        <w:rPr>
          <w:rFonts w:cs="Arial"/>
          <w:color w:val="000000"/>
          <w:szCs w:val="24"/>
        </w:rPr>
        <w:t>.</w:t>
      </w:r>
    </w:p>
    <w:p w14:paraId="2A69CE35" w14:textId="77777777" w:rsidR="00D04707" w:rsidRPr="0085785D" w:rsidRDefault="00D04707" w:rsidP="00422A9C">
      <w:pPr>
        <w:numPr>
          <w:ilvl w:val="1"/>
          <w:numId w:val="10"/>
        </w:numPr>
        <w:tabs>
          <w:tab w:val="clear" w:pos="2280"/>
        </w:tabs>
        <w:ind w:left="935" w:hanging="575"/>
        <w:jc w:val="both"/>
        <w:rPr>
          <w:rFonts w:cs="Arial"/>
          <w:color w:val="000000"/>
          <w:szCs w:val="24"/>
        </w:rPr>
      </w:pPr>
      <w:r w:rsidRPr="0085785D">
        <w:rPr>
          <w:rFonts w:cs="Arial"/>
          <w:color w:val="000000"/>
          <w:szCs w:val="24"/>
        </w:rPr>
        <w:t>The highest placed candidates in terms of total votes as equal to number of places available for election declared by the Board shall be deemed elected.</w:t>
      </w:r>
    </w:p>
    <w:p w14:paraId="38189495" w14:textId="77777777" w:rsidR="00BF7024" w:rsidRPr="00422A9C" w:rsidRDefault="00E920DA" w:rsidP="00422A9C">
      <w:pPr>
        <w:numPr>
          <w:ilvl w:val="1"/>
          <w:numId w:val="10"/>
        </w:numPr>
        <w:tabs>
          <w:tab w:val="clear" w:pos="2280"/>
        </w:tabs>
        <w:ind w:left="935" w:hanging="575"/>
        <w:jc w:val="both"/>
        <w:rPr>
          <w:rFonts w:cs="Arial"/>
          <w:color w:val="000000"/>
          <w:szCs w:val="24"/>
        </w:rPr>
      </w:pPr>
      <w:r w:rsidRPr="0085785D">
        <w:rPr>
          <w:rFonts w:cs="Arial"/>
          <w:color w:val="000000"/>
          <w:szCs w:val="24"/>
        </w:rPr>
        <w:t>If there are as many or</w:t>
      </w:r>
      <w:r w:rsidR="00BF7024" w:rsidRPr="0085785D">
        <w:rPr>
          <w:rFonts w:cs="Arial"/>
          <w:color w:val="000000"/>
          <w:szCs w:val="24"/>
        </w:rPr>
        <w:t xml:space="preserve"> fewer candid</w:t>
      </w:r>
      <w:r w:rsidRPr="0085785D">
        <w:rPr>
          <w:rFonts w:cs="Arial"/>
          <w:color w:val="000000"/>
          <w:szCs w:val="24"/>
        </w:rPr>
        <w:t>ates than there are places, an</w:t>
      </w:r>
      <w:r w:rsidR="00BF7024" w:rsidRPr="0085785D">
        <w:rPr>
          <w:rFonts w:cs="Arial"/>
          <w:color w:val="000000"/>
          <w:szCs w:val="24"/>
        </w:rPr>
        <w:t xml:space="preserve"> affirmative ballot shall be held at the AG</w:t>
      </w:r>
      <w:r w:rsidR="007053B1">
        <w:rPr>
          <w:rFonts w:cs="Arial"/>
          <w:color w:val="000000"/>
          <w:szCs w:val="24"/>
        </w:rPr>
        <w:t>M</w:t>
      </w:r>
      <w:r w:rsidR="00BF7024" w:rsidRPr="0085785D">
        <w:rPr>
          <w:rFonts w:cs="Arial"/>
          <w:color w:val="000000"/>
          <w:szCs w:val="24"/>
        </w:rPr>
        <w:t>. Each successfully nominated candidate will be put before the meeting for the approval of members. Any candidate not receiving the support of more than half of those present in person and by proxy shall be deemed to have not been elected. The exception</w:t>
      </w:r>
      <w:r w:rsidR="00BF7024" w:rsidRPr="00422A9C">
        <w:rPr>
          <w:rFonts w:cs="Arial"/>
          <w:color w:val="000000"/>
          <w:szCs w:val="24"/>
        </w:rPr>
        <w:t xml:space="preserve"> shall be that should the failure to elect any of the validly nominated candidates leave the Board below the minimum required under the Rules for them to act, all validly nominated candidates shall be deemed elected by the </w:t>
      </w:r>
      <w:r w:rsidR="001266A3" w:rsidRPr="00422A9C">
        <w:rPr>
          <w:rFonts w:cs="Arial"/>
          <w:color w:val="000000"/>
          <w:szCs w:val="24"/>
        </w:rPr>
        <w:t>EMG</w:t>
      </w:r>
      <w:r w:rsidR="00BF7024" w:rsidRPr="00422A9C">
        <w:rPr>
          <w:rFonts w:cs="Arial"/>
          <w:color w:val="000000"/>
          <w:szCs w:val="24"/>
        </w:rPr>
        <w:t xml:space="preserve"> and this declared at the AGM.</w:t>
      </w:r>
    </w:p>
    <w:p w14:paraId="2208DCFD" w14:textId="77777777" w:rsidR="00BF7024" w:rsidRPr="00422A9C" w:rsidRDefault="00BF7024" w:rsidP="00422A9C">
      <w:pPr>
        <w:numPr>
          <w:ilvl w:val="1"/>
          <w:numId w:val="10"/>
        </w:numPr>
        <w:tabs>
          <w:tab w:val="clear" w:pos="2280"/>
        </w:tabs>
        <w:ind w:left="935" w:hanging="575"/>
        <w:jc w:val="both"/>
        <w:rPr>
          <w:rFonts w:cs="Arial"/>
          <w:color w:val="000000"/>
          <w:szCs w:val="24"/>
        </w:rPr>
      </w:pPr>
      <w:r w:rsidRPr="00422A9C">
        <w:rPr>
          <w:rFonts w:cs="Arial"/>
          <w:color w:val="000000"/>
          <w:szCs w:val="24"/>
        </w:rPr>
        <w:lastRenderedPageBreak/>
        <w:t xml:space="preserve">The result shall be communicated to members </w:t>
      </w:r>
      <w:r w:rsidR="00257A22" w:rsidRPr="00422A9C">
        <w:rPr>
          <w:rFonts w:cs="Arial"/>
          <w:color w:val="000000"/>
          <w:szCs w:val="24"/>
        </w:rPr>
        <w:t>o</w:t>
      </w:r>
      <w:r w:rsidRPr="00422A9C">
        <w:rPr>
          <w:rFonts w:cs="Arial"/>
          <w:color w:val="000000"/>
          <w:szCs w:val="24"/>
        </w:rPr>
        <w:t xml:space="preserve">n the </w:t>
      </w:r>
      <w:r w:rsidR="00406E7F" w:rsidRPr="0085785D">
        <w:rPr>
          <w:rFonts w:cs="Arial"/>
          <w:color w:val="000000"/>
          <w:szCs w:val="24"/>
        </w:rPr>
        <w:t>Society</w:t>
      </w:r>
      <w:r w:rsidRPr="0085785D">
        <w:rPr>
          <w:rFonts w:cs="Arial"/>
          <w:color w:val="000000"/>
          <w:szCs w:val="24"/>
        </w:rPr>
        <w:t>’s</w:t>
      </w:r>
      <w:r w:rsidRPr="00422A9C">
        <w:rPr>
          <w:rFonts w:cs="Arial"/>
          <w:color w:val="000000"/>
          <w:szCs w:val="24"/>
        </w:rPr>
        <w:t xml:space="preserve"> </w:t>
      </w:r>
      <w:r w:rsidR="00257A22" w:rsidRPr="00422A9C">
        <w:rPr>
          <w:rFonts w:cs="Arial"/>
          <w:color w:val="000000"/>
          <w:szCs w:val="24"/>
        </w:rPr>
        <w:t xml:space="preserve">website and in the Society’s </w:t>
      </w:r>
      <w:r w:rsidRPr="00422A9C">
        <w:rPr>
          <w:rFonts w:cs="Arial"/>
          <w:color w:val="000000"/>
          <w:szCs w:val="24"/>
        </w:rPr>
        <w:t xml:space="preserve">newsletter </w:t>
      </w:r>
      <w:r w:rsidR="00257A22" w:rsidRPr="00422A9C">
        <w:rPr>
          <w:rFonts w:cs="Arial"/>
          <w:color w:val="000000"/>
          <w:szCs w:val="24"/>
        </w:rPr>
        <w:t>(if they have one)</w:t>
      </w:r>
      <w:r w:rsidR="00D04707" w:rsidRPr="00422A9C">
        <w:rPr>
          <w:rFonts w:cs="Arial"/>
          <w:color w:val="000000"/>
          <w:szCs w:val="24"/>
        </w:rPr>
        <w:t xml:space="preserve"> and at the AGM or next members’ meeting</w:t>
      </w:r>
      <w:r w:rsidR="007F31F7" w:rsidRPr="00422A9C">
        <w:rPr>
          <w:rFonts w:cs="Arial"/>
          <w:color w:val="000000"/>
          <w:szCs w:val="24"/>
        </w:rPr>
        <w:t xml:space="preserve"> (if it is possible to complete the count at the AGM in question)</w:t>
      </w:r>
      <w:r w:rsidRPr="00422A9C">
        <w:rPr>
          <w:rFonts w:cs="Arial"/>
          <w:color w:val="000000"/>
          <w:szCs w:val="24"/>
        </w:rPr>
        <w:t>.</w:t>
      </w:r>
    </w:p>
    <w:p w14:paraId="4912ACFA" w14:textId="77777777" w:rsidR="0085785D" w:rsidRPr="00422A9C" w:rsidRDefault="00BF7024" w:rsidP="00422A9C">
      <w:pPr>
        <w:numPr>
          <w:ilvl w:val="1"/>
          <w:numId w:val="10"/>
        </w:numPr>
        <w:tabs>
          <w:tab w:val="clear" w:pos="2280"/>
        </w:tabs>
        <w:ind w:left="935" w:hanging="575"/>
        <w:jc w:val="both"/>
        <w:rPr>
          <w:rFonts w:cs="Arial"/>
          <w:color w:val="000000"/>
          <w:szCs w:val="24"/>
        </w:rPr>
      </w:pPr>
      <w:r w:rsidRPr="00422A9C">
        <w:rPr>
          <w:rFonts w:cs="Arial"/>
          <w:color w:val="000000"/>
          <w:szCs w:val="24"/>
        </w:rPr>
        <w:t xml:space="preserve">Successful candidates shall become full members of the </w:t>
      </w:r>
      <w:r w:rsidR="00406E7F" w:rsidRPr="00422A9C">
        <w:rPr>
          <w:rFonts w:cs="Arial"/>
          <w:color w:val="000000"/>
          <w:szCs w:val="24"/>
        </w:rPr>
        <w:t>Society</w:t>
      </w:r>
      <w:r w:rsidRPr="00422A9C">
        <w:rPr>
          <w:rFonts w:cs="Arial"/>
          <w:color w:val="000000"/>
          <w:szCs w:val="24"/>
        </w:rPr>
        <w:t xml:space="preserve"> Board upon receipt of their </w:t>
      </w:r>
      <w:r w:rsidRPr="0085785D">
        <w:rPr>
          <w:rFonts w:cs="Arial"/>
          <w:color w:val="000000"/>
          <w:szCs w:val="24"/>
        </w:rPr>
        <w:t>signed</w:t>
      </w:r>
      <w:r w:rsidRPr="00422A9C">
        <w:rPr>
          <w:rFonts w:cs="Arial"/>
          <w:color w:val="000000"/>
          <w:szCs w:val="24"/>
        </w:rPr>
        <w:t xml:space="preserve"> acc</w:t>
      </w:r>
      <w:r w:rsidR="00B87551" w:rsidRPr="00422A9C">
        <w:rPr>
          <w:rFonts w:cs="Arial"/>
          <w:color w:val="000000"/>
          <w:szCs w:val="24"/>
        </w:rPr>
        <w:t xml:space="preserve">eptance of the </w:t>
      </w:r>
      <w:r w:rsidR="00B123AE" w:rsidRPr="00422A9C">
        <w:rPr>
          <w:rFonts w:cs="Arial"/>
          <w:color w:val="000000"/>
          <w:szCs w:val="24"/>
        </w:rPr>
        <w:t>Board Membership and Conduct Policy</w:t>
      </w:r>
      <w:r w:rsidR="00B87551" w:rsidRPr="00422A9C">
        <w:rPr>
          <w:rFonts w:cs="Arial"/>
          <w:color w:val="000000"/>
          <w:szCs w:val="24"/>
        </w:rPr>
        <w:t>.</w:t>
      </w:r>
    </w:p>
    <w:p w14:paraId="6C82CF34" w14:textId="4B3051F4" w:rsidR="00BF7024" w:rsidRPr="00422A9C" w:rsidRDefault="0085785D" w:rsidP="00422A9C">
      <w:pPr>
        <w:numPr>
          <w:ilvl w:val="1"/>
          <w:numId w:val="10"/>
        </w:numPr>
        <w:tabs>
          <w:tab w:val="clear" w:pos="2280"/>
        </w:tabs>
        <w:ind w:left="935" w:hanging="575"/>
        <w:jc w:val="both"/>
        <w:rPr>
          <w:rFonts w:cs="Arial"/>
          <w:color w:val="000000"/>
          <w:szCs w:val="24"/>
        </w:rPr>
      </w:pPr>
      <w:r w:rsidRPr="00422A9C">
        <w:rPr>
          <w:rFonts w:cs="Arial"/>
          <w:color w:val="000000"/>
          <w:szCs w:val="24"/>
        </w:rPr>
        <w:t xml:space="preserve">The Society Secretary will issue the Board Membership and Conduct Policy to the successful candidates upon the result of the election and should any successful candidate not return the Board Membership and Conduct Policy duly signed in whichever way the Secretary asks for it to be returned within one calendar month, without an acceptable reason for the lateness in returning the document, the election of that candidate will be declared null and void and a vacant position will be created. For the </w:t>
      </w:r>
      <w:r w:rsidR="007053B1" w:rsidRPr="00422A9C">
        <w:rPr>
          <w:rFonts w:cs="Arial"/>
          <w:color w:val="000000"/>
          <w:szCs w:val="24"/>
        </w:rPr>
        <w:t>a</w:t>
      </w:r>
      <w:r w:rsidRPr="00422A9C">
        <w:rPr>
          <w:rFonts w:cs="Arial"/>
          <w:color w:val="000000"/>
          <w:szCs w:val="24"/>
        </w:rPr>
        <w:t>voidance of doubt, the onus for returning the signed Board Membership and Conduct Policy shall be on the successful candidate not the Society Secretary</w:t>
      </w:r>
      <w:r w:rsidR="00423BF8">
        <w:rPr>
          <w:rFonts w:cs="Arial"/>
          <w:color w:val="000000"/>
          <w:szCs w:val="24"/>
        </w:rPr>
        <w:t>.</w:t>
      </w:r>
    </w:p>
    <w:sectPr w:rsidR="00BF7024" w:rsidRPr="00422A9C" w:rsidSect="00A6401D">
      <w:footerReference w:type="default" r:id="rId7"/>
      <w:pgSz w:w="11906" w:h="16838" w:code="9"/>
      <w:pgMar w:top="709" w:right="709" w:bottom="709"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16F01" w14:textId="77777777" w:rsidR="00A6401D" w:rsidRDefault="00A6401D">
      <w:r>
        <w:separator/>
      </w:r>
    </w:p>
  </w:endnote>
  <w:endnote w:type="continuationSeparator" w:id="0">
    <w:p w14:paraId="6A501585" w14:textId="77777777" w:rsidR="00A6401D" w:rsidRDefault="00A6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C3D9B" w14:textId="46B307BB" w:rsidR="00E95D6F" w:rsidRPr="002C0383" w:rsidRDefault="00E95D6F" w:rsidP="002C0383">
    <w:pPr>
      <w:pStyle w:val="Footer"/>
      <w:tabs>
        <w:tab w:val="clear" w:pos="4153"/>
        <w:tab w:val="clear" w:pos="8306"/>
        <w:tab w:val="center" w:pos="5245"/>
        <w:tab w:val="right" w:pos="10488"/>
      </w:tabs>
      <w:rPr>
        <w:rFonts w:cs="Arial"/>
        <w:b/>
        <w:bCs/>
        <w:sz w:val="16"/>
        <w:szCs w:val="16"/>
      </w:rPr>
    </w:pPr>
    <w:r w:rsidRPr="002C0383">
      <w:rPr>
        <w:rFonts w:cs="Arial"/>
        <w:b/>
        <w:bCs/>
        <w:sz w:val="16"/>
        <w:szCs w:val="16"/>
      </w:rPr>
      <w:t xml:space="preserve">Page </w:t>
    </w:r>
    <w:r w:rsidRPr="002C0383">
      <w:rPr>
        <w:rFonts w:cs="Arial"/>
        <w:b/>
        <w:bCs/>
        <w:sz w:val="16"/>
        <w:szCs w:val="16"/>
      </w:rPr>
      <w:fldChar w:fldCharType="begin"/>
    </w:r>
    <w:r w:rsidRPr="002C0383">
      <w:rPr>
        <w:rFonts w:cs="Arial"/>
        <w:b/>
        <w:bCs/>
        <w:sz w:val="16"/>
        <w:szCs w:val="16"/>
      </w:rPr>
      <w:instrText xml:space="preserve"> PAGE </w:instrText>
    </w:r>
    <w:r w:rsidRPr="002C0383">
      <w:rPr>
        <w:rFonts w:cs="Arial"/>
        <w:b/>
        <w:bCs/>
        <w:sz w:val="16"/>
        <w:szCs w:val="16"/>
      </w:rPr>
      <w:fldChar w:fldCharType="separate"/>
    </w:r>
    <w:r w:rsidR="00B86AE6" w:rsidRPr="002C0383">
      <w:rPr>
        <w:rFonts w:cs="Arial"/>
        <w:b/>
        <w:bCs/>
        <w:noProof/>
        <w:sz w:val="16"/>
        <w:szCs w:val="16"/>
      </w:rPr>
      <w:t>5</w:t>
    </w:r>
    <w:r w:rsidRPr="002C0383">
      <w:rPr>
        <w:rFonts w:cs="Arial"/>
        <w:b/>
        <w:bCs/>
        <w:sz w:val="16"/>
        <w:szCs w:val="16"/>
      </w:rPr>
      <w:fldChar w:fldCharType="end"/>
    </w:r>
    <w:r w:rsidRPr="002C0383">
      <w:rPr>
        <w:rFonts w:cs="Arial"/>
        <w:b/>
        <w:bCs/>
        <w:sz w:val="16"/>
        <w:szCs w:val="16"/>
      </w:rPr>
      <w:t xml:space="preserve"> of </w:t>
    </w:r>
    <w:r w:rsidRPr="002C0383">
      <w:rPr>
        <w:rFonts w:cs="Arial"/>
        <w:b/>
        <w:bCs/>
        <w:sz w:val="16"/>
        <w:szCs w:val="16"/>
      </w:rPr>
      <w:fldChar w:fldCharType="begin"/>
    </w:r>
    <w:r w:rsidRPr="002C0383">
      <w:rPr>
        <w:rFonts w:cs="Arial"/>
        <w:b/>
        <w:bCs/>
        <w:sz w:val="16"/>
        <w:szCs w:val="16"/>
      </w:rPr>
      <w:instrText xml:space="preserve"> NUMPAGES  </w:instrText>
    </w:r>
    <w:r w:rsidRPr="002C0383">
      <w:rPr>
        <w:rFonts w:cs="Arial"/>
        <w:b/>
        <w:bCs/>
        <w:sz w:val="16"/>
        <w:szCs w:val="16"/>
      </w:rPr>
      <w:fldChar w:fldCharType="separate"/>
    </w:r>
    <w:r w:rsidR="00B86AE6" w:rsidRPr="002C0383">
      <w:rPr>
        <w:rFonts w:cs="Arial"/>
        <w:b/>
        <w:bCs/>
        <w:noProof/>
        <w:sz w:val="16"/>
        <w:szCs w:val="16"/>
      </w:rPr>
      <w:t>5</w:t>
    </w:r>
    <w:r w:rsidRPr="002C0383">
      <w:rPr>
        <w:rFonts w:cs="Arial"/>
        <w:b/>
        <w:bCs/>
        <w:sz w:val="16"/>
        <w:szCs w:val="16"/>
      </w:rPr>
      <w:fldChar w:fldCharType="end"/>
    </w:r>
    <w:r w:rsidRPr="002C0383">
      <w:rPr>
        <w:rFonts w:cs="Arial"/>
        <w:b/>
        <w:bCs/>
        <w:sz w:val="16"/>
        <w:szCs w:val="16"/>
      </w:rPr>
      <w:tab/>
    </w:r>
    <w:r w:rsidR="00121D05" w:rsidRPr="00313B27">
      <w:rPr>
        <w:noProof/>
      </w:rPr>
      <w:pict w14:anchorId="5ECC6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alt="A black and yellow striped tape&#10;&#10;Description automatically generated" style="width:81.5pt;height:33.95pt;visibility:visible;mso-wrap-style:square">
          <v:imagedata r:id="rId1" o:title="A black and yellow striped tape&#10;&#10;Description automatically generated"/>
        </v:shape>
      </w:pict>
    </w:r>
    <w:r w:rsidR="002C0383" w:rsidRPr="002C0383">
      <w:rPr>
        <w:rFonts w:cs="Arial"/>
        <w:b/>
        <w:bCs/>
        <w:sz w:val="16"/>
        <w:szCs w:val="16"/>
      </w:rPr>
      <w:tab/>
    </w:r>
    <w:r w:rsidR="002C0383" w:rsidRPr="002C0383">
      <w:rPr>
        <w:rFonts w:cs="Arial"/>
        <w:b/>
        <w:bCs/>
        <w:sz w:val="16"/>
        <w:szCs w:val="16"/>
      </w:rPr>
      <w:fldChar w:fldCharType="begin"/>
    </w:r>
    <w:r w:rsidR="002C0383" w:rsidRPr="002C0383">
      <w:rPr>
        <w:rFonts w:cs="Arial"/>
        <w:b/>
        <w:bCs/>
        <w:sz w:val="16"/>
        <w:szCs w:val="16"/>
      </w:rPr>
      <w:instrText xml:space="preserve"> FILENAME \* MERGEFORMAT </w:instrText>
    </w:r>
    <w:r w:rsidR="002C0383" w:rsidRPr="002C0383">
      <w:rPr>
        <w:rFonts w:cs="Arial"/>
        <w:b/>
        <w:bCs/>
        <w:sz w:val="16"/>
        <w:szCs w:val="16"/>
      </w:rPr>
      <w:fldChar w:fldCharType="separate"/>
    </w:r>
    <w:r w:rsidR="00121D05">
      <w:rPr>
        <w:rFonts w:cs="Arial"/>
        <w:b/>
        <w:bCs/>
        <w:noProof/>
        <w:sz w:val="16"/>
        <w:szCs w:val="16"/>
      </w:rPr>
      <w:t>Election Policy</w:t>
    </w:r>
    <w:r w:rsidR="002C0383" w:rsidRPr="002C0383">
      <w:rPr>
        <w:rFont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7DE38" w14:textId="77777777" w:rsidR="00A6401D" w:rsidRDefault="00A6401D">
      <w:r>
        <w:separator/>
      </w:r>
    </w:p>
  </w:footnote>
  <w:footnote w:type="continuationSeparator" w:id="0">
    <w:p w14:paraId="4A2EAC9B" w14:textId="77777777" w:rsidR="00A6401D" w:rsidRDefault="00A64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56FD2"/>
    <w:multiLevelType w:val="multilevel"/>
    <w:tmpl w:val="3E3E584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ascii="Century Gothic" w:hAnsi="Century Gothic"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100E25DB"/>
    <w:multiLevelType w:val="multilevel"/>
    <w:tmpl w:val="F5A69E2E"/>
    <w:lvl w:ilvl="0">
      <w:start w:val="2"/>
      <w:numFmt w:val="decimal"/>
      <w:lvlText w:val="%1.0"/>
      <w:lvlJc w:val="left"/>
      <w:pPr>
        <w:tabs>
          <w:tab w:val="num" w:pos="750"/>
        </w:tabs>
        <w:ind w:left="750" w:hanging="750"/>
      </w:pPr>
      <w:rPr>
        <w:rFonts w:hint="default"/>
      </w:rPr>
    </w:lvl>
    <w:lvl w:ilvl="1">
      <w:start w:val="1"/>
      <w:numFmt w:val="decimal"/>
      <w:lvlText w:val="%1.%2"/>
      <w:lvlJc w:val="left"/>
      <w:pPr>
        <w:tabs>
          <w:tab w:val="num" w:pos="1470"/>
        </w:tabs>
        <w:ind w:left="1470" w:hanging="750"/>
      </w:pPr>
      <w:rPr>
        <w:rFonts w:hint="default"/>
      </w:rPr>
    </w:lvl>
    <w:lvl w:ilvl="2">
      <w:start w:val="1"/>
      <w:numFmt w:val="decimal"/>
      <w:lvlText w:val="%1.%2.%3"/>
      <w:lvlJc w:val="left"/>
      <w:pPr>
        <w:tabs>
          <w:tab w:val="num" w:pos="2190"/>
        </w:tabs>
        <w:ind w:left="2190" w:hanging="750"/>
      </w:pPr>
      <w:rPr>
        <w:rFonts w:hint="default"/>
      </w:rPr>
    </w:lvl>
    <w:lvl w:ilvl="3">
      <w:start w:val="1"/>
      <w:numFmt w:val="decimal"/>
      <w:lvlText w:val="%1.%2.%3.%4"/>
      <w:lvlJc w:val="left"/>
      <w:pPr>
        <w:tabs>
          <w:tab w:val="num" w:pos="2910"/>
        </w:tabs>
        <w:ind w:left="2910" w:hanging="75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0164A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43677E"/>
    <w:multiLevelType w:val="multilevel"/>
    <w:tmpl w:val="D0DC0B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ascii="Century Gothic" w:hAnsi="Century Gothic"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9994B25"/>
    <w:multiLevelType w:val="hybridMultilevel"/>
    <w:tmpl w:val="03BCB946"/>
    <w:lvl w:ilvl="0" w:tplc="0809000F">
      <w:start w:val="1"/>
      <w:numFmt w:val="decimal"/>
      <w:lvlText w:val="%1."/>
      <w:lvlJc w:val="left"/>
      <w:pPr>
        <w:tabs>
          <w:tab w:val="num" w:pos="1295"/>
        </w:tabs>
        <w:ind w:left="1295" w:hanging="360"/>
      </w:pPr>
      <w:rPr>
        <w:rFonts w:hint="default"/>
      </w:rPr>
    </w:lvl>
    <w:lvl w:ilvl="1" w:tplc="FFFFFFFF" w:tentative="1">
      <w:start w:val="1"/>
      <w:numFmt w:val="bullet"/>
      <w:lvlText w:val="o"/>
      <w:lvlJc w:val="left"/>
      <w:pPr>
        <w:tabs>
          <w:tab w:val="num" w:pos="2015"/>
        </w:tabs>
        <w:ind w:left="2015" w:hanging="360"/>
      </w:pPr>
      <w:rPr>
        <w:rFonts w:ascii="Courier New" w:hAnsi="Courier New" w:cs="Courier New" w:hint="default"/>
      </w:rPr>
    </w:lvl>
    <w:lvl w:ilvl="2" w:tplc="FFFFFFFF">
      <w:start w:val="1"/>
      <w:numFmt w:val="bullet"/>
      <w:lvlText w:val=""/>
      <w:lvlJc w:val="left"/>
      <w:pPr>
        <w:tabs>
          <w:tab w:val="num" w:pos="2735"/>
        </w:tabs>
        <w:ind w:left="2735" w:hanging="360"/>
      </w:pPr>
      <w:rPr>
        <w:rFonts w:ascii="Wingdings" w:hAnsi="Wingdings" w:hint="default"/>
      </w:rPr>
    </w:lvl>
    <w:lvl w:ilvl="3" w:tplc="FFFFFFFF" w:tentative="1">
      <w:start w:val="1"/>
      <w:numFmt w:val="bullet"/>
      <w:lvlText w:val=""/>
      <w:lvlJc w:val="left"/>
      <w:pPr>
        <w:tabs>
          <w:tab w:val="num" w:pos="3455"/>
        </w:tabs>
        <w:ind w:left="3455" w:hanging="360"/>
      </w:pPr>
      <w:rPr>
        <w:rFonts w:ascii="Symbol" w:hAnsi="Symbol" w:hint="default"/>
      </w:rPr>
    </w:lvl>
    <w:lvl w:ilvl="4" w:tplc="FFFFFFFF" w:tentative="1">
      <w:start w:val="1"/>
      <w:numFmt w:val="bullet"/>
      <w:lvlText w:val="o"/>
      <w:lvlJc w:val="left"/>
      <w:pPr>
        <w:tabs>
          <w:tab w:val="num" w:pos="4175"/>
        </w:tabs>
        <w:ind w:left="4175" w:hanging="360"/>
      </w:pPr>
      <w:rPr>
        <w:rFonts w:ascii="Courier New" w:hAnsi="Courier New" w:cs="Courier New" w:hint="default"/>
      </w:rPr>
    </w:lvl>
    <w:lvl w:ilvl="5" w:tplc="FFFFFFFF" w:tentative="1">
      <w:start w:val="1"/>
      <w:numFmt w:val="bullet"/>
      <w:lvlText w:val=""/>
      <w:lvlJc w:val="left"/>
      <w:pPr>
        <w:tabs>
          <w:tab w:val="num" w:pos="4895"/>
        </w:tabs>
        <w:ind w:left="4895" w:hanging="360"/>
      </w:pPr>
      <w:rPr>
        <w:rFonts w:ascii="Wingdings" w:hAnsi="Wingdings" w:hint="default"/>
      </w:rPr>
    </w:lvl>
    <w:lvl w:ilvl="6" w:tplc="FFFFFFFF" w:tentative="1">
      <w:start w:val="1"/>
      <w:numFmt w:val="bullet"/>
      <w:lvlText w:val=""/>
      <w:lvlJc w:val="left"/>
      <w:pPr>
        <w:tabs>
          <w:tab w:val="num" w:pos="5615"/>
        </w:tabs>
        <w:ind w:left="5615" w:hanging="360"/>
      </w:pPr>
      <w:rPr>
        <w:rFonts w:ascii="Symbol" w:hAnsi="Symbol" w:hint="default"/>
      </w:rPr>
    </w:lvl>
    <w:lvl w:ilvl="7" w:tplc="FFFFFFFF" w:tentative="1">
      <w:start w:val="1"/>
      <w:numFmt w:val="bullet"/>
      <w:lvlText w:val="o"/>
      <w:lvlJc w:val="left"/>
      <w:pPr>
        <w:tabs>
          <w:tab w:val="num" w:pos="6335"/>
        </w:tabs>
        <w:ind w:left="6335" w:hanging="360"/>
      </w:pPr>
      <w:rPr>
        <w:rFonts w:ascii="Courier New" w:hAnsi="Courier New" w:cs="Courier New" w:hint="default"/>
      </w:rPr>
    </w:lvl>
    <w:lvl w:ilvl="8" w:tplc="FFFFFFFF" w:tentative="1">
      <w:start w:val="1"/>
      <w:numFmt w:val="bullet"/>
      <w:lvlText w:val=""/>
      <w:lvlJc w:val="left"/>
      <w:pPr>
        <w:tabs>
          <w:tab w:val="num" w:pos="7055"/>
        </w:tabs>
        <w:ind w:left="7055" w:hanging="360"/>
      </w:pPr>
      <w:rPr>
        <w:rFonts w:ascii="Wingdings" w:hAnsi="Wingdings" w:hint="default"/>
      </w:rPr>
    </w:lvl>
  </w:abstractNum>
  <w:abstractNum w:abstractNumId="5" w15:restartNumberingAfterBreak="0">
    <w:nsid w:val="1E486C4F"/>
    <w:multiLevelType w:val="multilevel"/>
    <w:tmpl w:val="445012F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690EA6"/>
    <w:multiLevelType w:val="multilevel"/>
    <w:tmpl w:val="87C647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B15A6F"/>
    <w:multiLevelType w:val="hybridMultilevel"/>
    <w:tmpl w:val="429E19FE"/>
    <w:lvl w:ilvl="0" w:tplc="0809000F">
      <w:start w:val="1"/>
      <w:numFmt w:val="decimal"/>
      <w:lvlText w:val="%1."/>
      <w:lvlJc w:val="left"/>
      <w:pPr>
        <w:tabs>
          <w:tab w:val="num" w:pos="720"/>
        </w:tabs>
        <w:ind w:left="720" w:hanging="360"/>
      </w:pPr>
    </w:lvl>
    <w:lvl w:ilvl="1" w:tplc="A906D17A">
      <w:start w:val="1"/>
      <w:numFmt w:val="lowerLetter"/>
      <w:lvlText w:val="(%2)"/>
      <w:lvlJc w:val="left"/>
      <w:pPr>
        <w:tabs>
          <w:tab w:val="num" w:pos="1440"/>
        </w:tabs>
        <w:ind w:left="1440" w:hanging="360"/>
      </w:pPr>
      <w:rPr>
        <w:rFonts w:hint="default"/>
      </w:rPr>
    </w:lvl>
    <w:lvl w:ilvl="2" w:tplc="A09AE0DC">
      <w:start w:val="6"/>
      <w:numFmt w:val="decimal"/>
      <w:lvlText w:val="%3"/>
      <w:lvlJc w:val="left"/>
      <w:pPr>
        <w:tabs>
          <w:tab w:val="num" w:pos="2730"/>
        </w:tabs>
        <w:ind w:left="2730" w:hanging="75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94179E1"/>
    <w:multiLevelType w:val="multilevel"/>
    <w:tmpl w:val="E6FA84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280"/>
        </w:tabs>
        <w:ind w:left="1992" w:hanging="432"/>
      </w:pPr>
      <w:rPr>
        <w:rFonts w:hint="default"/>
      </w:rPr>
    </w:lvl>
    <w:lvl w:ilvl="2">
      <w:start w:val="1"/>
      <w:numFmt w:val="decimal"/>
      <w:lvlText w:val="%1.%2.%3."/>
      <w:lvlJc w:val="left"/>
      <w:pPr>
        <w:tabs>
          <w:tab w:val="num" w:pos="1800"/>
        </w:tabs>
        <w:ind w:left="1224" w:hanging="504"/>
      </w:pPr>
      <w:rPr>
        <w:rFonts w:ascii="Arial" w:hAnsi="Aria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5C13166A"/>
    <w:multiLevelType w:val="multilevel"/>
    <w:tmpl w:val="504E157E"/>
    <w:lvl w:ilvl="0">
      <w:start w:val="5"/>
      <w:numFmt w:val="decimal"/>
      <w:lvlText w:val="%1"/>
      <w:lvlJc w:val="left"/>
      <w:pPr>
        <w:tabs>
          <w:tab w:val="num" w:pos="750"/>
        </w:tabs>
        <w:ind w:left="750" w:hanging="750"/>
      </w:pPr>
      <w:rPr>
        <w:rFonts w:hint="default"/>
      </w:rPr>
    </w:lvl>
    <w:lvl w:ilvl="1">
      <w:start w:val="11"/>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CAD21C6"/>
    <w:multiLevelType w:val="multilevel"/>
    <w:tmpl w:val="D64468E0"/>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1456FD1"/>
    <w:multiLevelType w:val="multilevel"/>
    <w:tmpl w:val="AC2487B8"/>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1D62BA1"/>
    <w:multiLevelType w:val="multilevel"/>
    <w:tmpl w:val="16FAB36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2E52E37"/>
    <w:multiLevelType w:val="multilevel"/>
    <w:tmpl w:val="53600734"/>
    <w:lvl w:ilvl="0">
      <w:start w:val="8"/>
      <w:numFmt w:val="decimal"/>
      <w:lvlText w:val="%1"/>
      <w:lvlJc w:val="left"/>
      <w:pPr>
        <w:ind w:left="525" w:hanging="525"/>
      </w:pPr>
      <w:rPr>
        <w:rFonts w:hint="default"/>
        <w:i w:val="0"/>
      </w:rPr>
    </w:lvl>
    <w:lvl w:ilvl="1">
      <w:start w:val="1"/>
      <w:numFmt w:val="decimal"/>
      <w:lvlText w:val="%1.%2"/>
      <w:lvlJc w:val="left"/>
      <w:pPr>
        <w:ind w:left="992" w:hanging="525"/>
      </w:pPr>
      <w:rPr>
        <w:rFonts w:hint="default"/>
        <w:i w:val="0"/>
      </w:rPr>
    </w:lvl>
    <w:lvl w:ilvl="2">
      <w:start w:val="1"/>
      <w:numFmt w:val="decimal"/>
      <w:lvlText w:val="%1.%2.%3"/>
      <w:lvlJc w:val="left"/>
      <w:pPr>
        <w:ind w:left="1654" w:hanging="720"/>
      </w:pPr>
      <w:rPr>
        <w:rFonts w:hint="default"/>
        <w:i w:val="0"/>
      </w:rPr>
    </w:lvl>
    <w:lvl w:ilvl="3">
      <w:start w:val="1"/>
      <w:numFmt w:val="decimal"/>
      <w:lvlText w:val="%1.%2.%3.%4"/>
      <w:lvlJc w:val="left"/>
      <w:pPr>
        <w:ind w:left="3916" w:hanging="1080"/>
      </w:pPr>
      <w:rPr>
        <w:rFonts w:hint="default"/>
        <w:i w:val="0"/>
      </w:rPr>
    </w:lvl>
    <w:lvl w:ilvl="4">
      <w:start w:val="1"/>
      <w:numFmt w:val="decimal"/>
      <w:lvlText w:val="%1.%2.%3.%4.%5"/>
      <w:lvlJc w:val="left"/>
      <w:pPr>
        <w:ind w:left="2948" w:hanging="1080"/>
      </w:pPr>
      <w:rPr>
        <w:rFonts w:hint="default"/>
        <w:i w:val="0"/>
      </w:rPr>
    </w:lvl>
    <w:lvl w:ilvl="5">
      <w:start w:val="1"/>
      <w:numFmt w:val="decimal"/>
      <w:lvlText w:val="%1.%2.%3.%4.%5.%6"/>
      <w:lvlJc w:val="left"/>
      <w:pPr>
        <w:ind w:left="3775" w:hanging="1440"/>
      </w:pPr>
      <w:rPr>
        <w:rFonts w:hint="default"/>
        <w:i w:val="0"/>
      </w:rPr>
    </w:lvl>
    <w:lvl w:ilvl="6">
      <w:start w:val="1"/>
      <w:numFmt w:val="decimal"/>
      <w:lvlText w:val="%1.%2.%3.%4.%5.%6.%7"/>
      <w:lvlJc w:val="left"/>
      <w:pPr>
        <w:ind w:left="4242" w:hanging="1440"/>
      </w:pPr>
      <w:rPr>
        <w:rFonts w:hint="default"/>
        <w:i w:val="0"/>
      </w:rPr>
    </w:lvl>
    <w:lvl w:ilvl="7">
      <w:start w:val="1"/>
      <w:numFmt w:val="decimal"/>
      <w:lvlText w:val="%1.%2.%3.%4.%5.%6.%7.%8"/>
      <w:lvlJc w:val="left"/>
      <w:pPr>
        <w:ind w:left="5069" w:hanging="1800"/>
      </w:pPr>
      <w:rPr>
        <w:rFonts w:hint="default"/>
        <w:i w:val="0"/>
      </w:rPr>
    </w:lvl>
    <w:lvl w:ilvl="8">
      <w:start w:val="1"/>
      <w:numFmt w:val="decimal"/>
      <w:lvlText w:val="%1.%2.%3.%4.%5.%6.%7.%8.%9"/>
      <w:lvlJc w:val="left"/>
      <w:pPr>
        <w:ind w:left="5536" w:hanging="1800"/>
      </w:pPr>
      <w:rPr>
        <w:rFonts w:hint="default"/>
        <w:i w:val="0"/>
      </w:rPr>
    </w:lvl>
  </w:abstractNum>
  <w:abstractNum w:abstractNumId="14" w15:restartNumberingAfterBreak="0">
    <w:nsid w:val="667C7699"/>
    <w:multiLevelType w:val="multilevel"/>
    <w:tmpl w:val="5A9C833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800"/>
        </w:tabs>
        <w:ind w:left="1224" w:hanging="504"/>
      </w:pPr>
      <w:rPr>
        <w:rFonts w:ascii="Century Gothic" w:hAnsi="Century Gothic"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695C4CD1"/>
    <w:multiLevelType w:val="multilevel"/>
    <w:tmpl w:val="445012F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FE90163"/>
    <w:multiLevelType w:val="hybridMultilevel"/>
    <w:tmpl w:val="ADC8693A"/>
    <w:lvl w:ilvl="0" w:tplc="08090001">
      <w:start w:val="1"/>
      <w:numFmt w:val="bullet"/>
      <w:lvlText w:val=""/>
      <w:lvlJc w:val="left"/>
      <w:pPr>
        <w:tabs>
          <w:tab w:val="num" w:pos="1295"/>
        </w:tabs>
        <w:ind w:left="1295" w:hanging="360"/>
      </w:pPr>
      <w:rPr>
        <w:rFonts w:ascii="Symbol" w:hAnsi="Symbol" w:hint="default"/>
      </w:rPr>
    </w:lvl>
    <w:lvl w:ilvl="1" w:tplc="08090003" w:tentative="1">
      <w:start w:val="1"/>
      <w:numFmt w:val="bullet"/>
      <w:lvlText w:val="o"/>
      <w:lvlJc w:val="left"/>
      <w:pPr>
        <w:tabs>
          <w:tab w:val="num" w:pos="2015"/>
        </w:tabs>
        <w:ind w:left="2015" w:hanging="360"/>
      </w:pPr>
      <w:rPr>
        <w:rFonts w:ascii="Courier New" w:hAnsi="Courier New" w:cs="Courier New" w:hint="default"/>
      </w:rPr>
    </w:lvl>
    <w:lvl w:ilvl="2" w:tplc="08090005" w:tentative="1">
      <w:start w:val="1"/>
      <w:numFmt w:val="bullet"/>
      <w:lvlText w:val=""/>
      <w:lvlJc w:val="left"/>
      <w:pPr>
        <w:tabs>
          <w:tab w:val="num" w:pos="2735"/>
        </w:tabs>
        <w:ind w:left="2735" w:hanging="360"/>
      </w:pPr>
      <w:rPr>
        <w:rFonts w:ascii="Wingdings" w:hAnsi="Wingdings" w:hint="default"/>
      </w:rPr>
    </w:lvl>
    <w:lvl w:ilvl="3" w:tplc="08090001" w:tentative="1">
      <w:start w:val="1"/>
      <w:numFmt w:val="bullet"/>
      <w:lvlText w:val=""/>
      <w:lvlJc w:val="left"/>
      <w:pPr>
        <w:tabs>
          <w:tab w:val="num" w:pos="3455"/>
        </w:tabs>
        <w:ind w:left="3455" w:hanging="360"/>
      </w:pPr>
      <w:rPr>
        <w:rFonts w:ascii="Symbol" w:hAnsi="Symbol" w:hint="default"/>
      </w:rPr>
    </w:lvl>
    <w:lvl w:ilvl="4" w:tplc="08090003" w:tentative="1">
      <w:start w:val="1"/>
      <w:numFmt w:val="bullet"/>
      <w:lvlText w:val="o"/>
      <w:lvlJc w:val="left"/>
      <w:pPr>
        <w:tabs>
          <w:tab w:val="num" w:pos="4175"/>
        </w:tabs>
        <w:ind w:left="4175" w:hanging="360"/>
      </w:pPr>
      <w:rPr>
        <w:rFonts w:ascii="Courier New" w:hAnsi="Courier New" w:cs="Courier New" w:hint="default"/>
      </w:rPr>
    </w:lvl>
    <w:lvl w:ilvl="5" w:tplc="08090005" w:tentative="1">
      <w:start w:val="1"/>
      <w:numFmt w:val="bullet"/>
      <w:lvlText w:val=""/>
      <w:lvlJc w:val="left"/>
      <w:pPr>
        <w:tabs>
          <w:tab w:val="num" w:pos="4895"/>
        </w:tabs>
        <w:ind w:left="4895" w:hanging="360"/>
      </w:pPr>
      <w:rPr>
        <w:rFonts w:ascii="Wingdings" w:hAnsi="Wingdings" w:hint="default"/>
      </w:rPr>
    </w:lvl>
    <w:lvl w:ilvl="6" w:tplc="08090001" w:tentative="1">
      <w:start w:val="1"/>
      <w:numFmt w:val="bullet"/>
      <w:lvlText w:val=""/>
      <w:lvlJc w:val="left"/>
      <w:pPr>
        <w:tabs>
          <w:tab w:val="num" w:pos="5615"/>
        </w:tabs>
        <w:ind w:left="5615" w:hanging="360"/>
      </w:pPr>
      <w:rPr>
        <w:rFonts w:ascii="Symbol" w:hAnsi="Symbol" w:hint="default"/>
      </w:rPr>
    </w:lvl>
    <w:lvl w:ilvl="7" w:tplc="08090003" w:tentative="1">
      <w:start w:val="1"/>
      <w:numFmt w:val="bullet"/>
      <w:lvlText w:val="o"/>
      <w:lvlJc w:val="left"/>
      <w:pPr>
        <w:tabs>
          <w:tab w:val="num" w:pos="6335"/>
        </w:tabs>
        <w:ind w:left="6335" w:hanging="360"/>
      </w:pPr>
      <w:rPr>
        <w:rFonts w:ascii="Courier New" w:hAnsi="Courier New" w:cs="Courier New" w:hint="default"/>
      </w:rPr>
    </w:lvl>
    <w:lvl w:ilvl="8" w:tplc="08090005" w:tentative="1">
      <w:start w:val="1"/>
      <w:numFmt w:val="bullet"/>
      <w:lvlText w:val=""/>
      <w:lvlJc w:val="left"/>
      <w:pPr>
        <w:tabs>
          <w:tab w:val="num" w:pos="7055"/>
        </w:tabs>
        <w:ind w:left="7055" w:hanging="360"/>
      </w:pPr>
      <w:rPr>
        <w:rFonts w:ascii="Wingdings" w:hAnsi="Wingdings" w:hint="default"/>
      </w:rPr>
    </w:lvl>
  </w:abstractNum>
  <w:abstractNum w:abstractNumId="17" w15:restartNumberingAfterBreak="0">
    <w:nsid w:val="775A7703"/>
    <w:multiLevelType w:val="multilevel"/>
    <w:tmpl w:val="FBA456D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80C3012"/>
    <w:multiLevelType w:val="multilevel"/>
    <w:tmpl w:val="9F724422"/>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B721CAF"/>
    <w:multiLevelType w:val="multilevel"/>
    <w:tmpl w:val="46EE7E42"/>
    <w:lvl w:ilvl="0">
      <w:start w:val="8"/>
      <w:numFmt w:val="decimal"/>
      <w:lvlText w:val="%1"/>
      <w:lvlJc w:val="left"/>
      <w:pPr>
        <w:ind w:left="525" w:hanging="525"/>
      </w:pPr>
      <w:rPr>
        <w:rFonts w:hint="default"/>
      </w:rPr>
    </w:lvl>
    <w:lvl w:ilvl="1">
      <w:start w:val="1"/>
      <w:numFmt w:val="decimal"/>
      <w:lvlText w:val="%1.%2"/>
      <w:lvlJc w:val="left"/>
      <w:pPr>
        <w:ind w:left="1352" w:hanging="525"/>
      </w:pPr>
      <w:rPr>
        <w:rFonts w:hint="default"/>
      </w:rPr>
    </w:lvl>
    <w:lvl w:ilvl="2">
      <w:start w:val="1"/>
      <w:numFmt w:val="decimal"/>
      <w:lvlText w:val="%1.%2.%3"/>
      <w:lvlJc w:val="left"/>
      <w:pPr>
        <w:ind w:left="2374" w:hanging="720"/>
      </w:pPr>
      <w:rPr>
        <w:rFonts w:hint="default"/>
      </w:rPr>
    </w:lvl>
    <w:lvl w:ilvl="3">
      <w:start w:val="1"/>
      <w:numFmt w:val="decimal"/>
      <w:lvlText w:val="%1.%2.%3.%4"/>
      <w:lvlJc w:val="left"/>
      <w:pPr>
        <w:ind w:left="3561" w:hanging="1080"/>
      </w:pPr>
      <w:rPr>
        <w:rFonts w:hint="default"/>
      </w:rPr>
    </w:lvl>
    <w:lvl w:ilvl="4">
      <w:start w:val="1"/>
      <w:numFmt w:val="decimal"/>
      <w:lvlText w:val="%1.%2.%3.%4.%5"/>
      <w:lvlJc w:val="left"/>
      <w:pPr>
        <w:ind w:left="4388" w:hanging="1080"/>
      </w:pPr>
      <w:rPr>
        <w:rFonts w:hint="default"/>
      </w:rPr>
    </w:lvl>
    <w:lvl w:ilvl="5">
      <w:start w:val="1"/>
      <w:numFmt w:val="decimal"/>
      <w:lvlText w:val="%1.%2.%3.%4.%5.%6"/>
      <w:lvlJc w:val="left"/>
      <w:pPr>
        <w:ind w:left="5575" w:hanging="1440"/>
      </w:pPr>
      <w:rPr>
        <w:rFonts w:hint="default"/>
      </w:rPr>
    </w:lvl>
    <w:lvl w:ilvl="6">
      <w:start w:val="1"/>
      <w:numFmt w:val="decimal"/>
      <w:lvlText w:val="%1.%2.%3.%4.%5.%6.%7"/>
      <w:lvlJc w:val="left"/>
      <w:pPr>
        <w:ind w:left="6402" w:hanging="1440"/>
      </w:pPr>
      <w:rPr>
        <w:rFonts w:hint="default"/>
      </w:rPr>
    </w:lvl>
    <w:lvl w:ilvl="7">
      <w:start w:val="1"/>
      <w:numFmt w:val="decimal"/>
      <w:lvlText w:val="%1.%2.%3.%4.%5.%6.%7.%8"/>
      <w:lvlJc w:val="left"/>
      <w:pPr>
        <w:ind w:left="7589" w:hanging="1800"/>
      </w:pPr>
      <w:rPr>
        <w:rFonts w:hint="default"/>
      </w:rPr>
    </w:lvl>
    <w:lvl w:ilvl="8">
      <w:start w:val="1"/>
      <w:numFmt w:val="decimal"/>
      <w:lvlText w:val="%1.%2.%3.%4.%5.%6.%7.%8.%9"/>
      <w:lvlJc w:val="left"/>
      <w:pPr>
        <w:ind w:left="8416" w:hanging="1800"/>
      </w:pPr>
      <w:rPr>
        <w:rFonts w:hint="default"/>
      </w:rPr>
    </w:lvl>
  </w:abstractNum>
  <w:num w:numId="1" w16cid:durableId="431970817">
    <w:abstractNumId w:val="7"/>
  </w:num>
  <w:num w:numId="2" w16cid:durableId="602540281">
    <w:abstractNumId w:val="1"/>
  </w:num>
  <w:num w:numId="3" w16cid:durableId="1690063629">
    <w:abstractNumId w:val="10"/>
  </w:num>
  <w:num w:numId="4" w16cid:durableId="1346983753">
    <w:abstractNumId w:val="12"/>
  </w:num>
  <w:num w:numId="5" w16cid:durableId="1124076464">
    <w:abstractNumId w:val="9"/>
  </w:num>
  <w:num w:numId="6" w16cid:durableId="166558147">
    <w:abstractNumId w:val="17"/>
  </w:num>
  <w:num w:numId="7" w16cid:durableId="1917586643">
    <w:abstractNumId w:val="18"/>
  </w:num>
  <w:num w:numId="8" w16cid:durableId="805393540">
    <w:abstractNumId w:val="15"/>
  </w:num>
  <w:num w:numId="9" w16cid:durableId="325284544">
    <w:abstractNumId w:val="5"/>
  </w:num>
  <w:num w:numId="10" w16cid:durableId="170071477">
    <w:abstractNumId w:val="8"/>
  </w:num>
  <w:num w:numId="11" w16cid:durableId="2124424808">
    <w:abstractNumId w:val="3"/>
  </w:num>
  <w:num w:numId="12" w16cid:durableId="354233898">
    <w:abstractNumId w:val="0"/>
  </w:num>
  <w:num w:numId="13" w16cid:durableId="1044259081">
    <w:abstractNumId w:val="16"/>
  </w:num>
  <w:num w:numId="14" w16cid:durableId="227570117">
    <w:abstractNumId w:val="14"/>
  </w:num>
  <w:num w:numId="15" w16cid:durableId="1565524852">
    <w:abstractNumId w:val="11"/>
  </w:num>
  <w:num w:numId="16" w16cid:durableId="606042022">
    <w:abstractNumId w:val="13"/>
  </w:num>
  <w:num w:numId="17" w16cid:durableId="1741514293">
    <w:abstractNumId w:val="19"/>
  </w:num>
  <w:num w:numId="18" w16cid:durableId="958880655">
    <w:abstractNumId w:val="6"/>
  </w:num>
  <w:num w:numId="19" w16cid:durableId="1202550726">
    <w:abstractNumId w:val="4"/>
  </w:num>
  <w:num w:numId="20" w16cid:durableId="712769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0BC8"/>
    <w:rsid w:val="00016F73"/>
    <w:rsid w:val="00035A36"/>
    <w:rsid w:val="000F6FEA"/>
    <w:rsid w:val="00121D05"/>
    <w:rsid w:val="001266A3"/>
    <w:rsid w:val="00134122"/>
    <w:rsid w:val="00251BE8"/>
    <w:rsid w:val="00257A22"/>
    <w:rsid w:val="00261542"/>
    <w:rsid w:val="002C0383"/>
    <w:rsid w:val="002F1738"/>
    <w:rsid w:val="00365DB5"/>
    <w:rsid w:val="00386D7E"/>
    <w:rsid w:val="003E03C4"/>
    <w:rsid w:val="003F17CB"/>
    <w:rsid w:val="00406E7F"/>
    <w:rsid w:val="00407A12"/>
    <w:rsid w:val="00422A9C"/>
    <w:rsid w:val="00423BF8"/>
    <w:rsid w:val="00450ECB"/>
    <w:rsid w:val="004851D4"/>
    <w:rsid w:val="00544646"/>
    <w:rsid w:val="00576FAF"/>
    <w:rsid w:val="00664F0C"/>
    <w:rsid w:val="006C37E0"/>
    <w:rsid w:val="006C6DE7"/>
    <w:rsid w:val="007053B1"/>
    <w:rsid w:val="007404D3"/>
    <w:rsid w:val="007C144B"/>
    <w:rsid w:val="007C7A87"/>
    <w:rsid w:val="007E4D11"/>
    <w:rsid w:val="007E6557"/>
    <w:rsid w:val="007F31F7"/>
    <w:rsid w:val="008429FF"/>
    <w:rsid w:val="0085785D"/>
    <w:rsid w:val="0094219B"/>
    <w:rsid w:val="009550BF"/>
    <w:rsid w:val="009A2EFC"/>
    <w:rsid w:val="009E5CA6"/>
    <w:rsid w:val="00A27A58"/>
    <w:rsid w:val="00A31B9B"/>
    <w:rsid w:val="00A6401D"/>
    <w:rsid w:val="00AA12B5"/>
    <w:rsid w:val="00AB17E2"/>
    <w:rsid w:val="00AC7794"/>
    <w:rsid w:val="00AD5EA7"/>
    <w:rsid w:val="00AF1DDD"/>
    <w:rsid w:val="00B04849"/>
    <w:rsid w:val="00B07AA8"/>
    <w:rsid w:val="00B123AE"/>
    <w:rsid w:val="00B25B98"/>
    <w:rsid w:val="00B86AE6"/>
    <w:rsid w:val="00B87551"/>
    <w:rsid w:val="00BB613F"/>
    <w:rsid w:val="00BC3572"/>
    <w:rsid w:val="00BE093F"/>
    <w:rsid w:val="00BF7024"/>
    <w:rsid w:val="00C15F69"/>
    <w:rsid w:val="00C607F6"/>
    <w:rsid w:val="00CF0F6D"/>
    <w:rsid w:val="00CF2DD8"/>
    <w:rsid w:val="00CF75DA"/>
    <w:rsid w:val="00D04707"/>
    <w:rsid w:val="00D140F7"/>
    <w:rsid w:val="00D61418"/>
    <w:rsid w:val="00D84440"/>
    <w:rsid w:val="00DB0BC8"/>
    <w:rsid w:val="00E178F9"/>
    <w:rsid w:val="00E65435"/>
    <w:rsid w:val="00E920DA"/>
    <w:rsid w:val="00E95D6F"/>
    <w:rsid w:val="00EB01AB"/>
    <w:rsid w:val="00F00E5D"/>
    <w:rsid w:val="00F040A2"/>
    <w:rsid w:val="00F30898"/>
    <w:rsid w:val="00F71160"/>
    <w:rsid w:val="00F82ED3"/>
    <w:rsid w:val="00FF1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E92B4"/>
  <w15:chartTrackingRefBased/>
  <w15:docId w15:val="{2E33204C-6DC9-45F6-874B-48F211A2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4440"/>
    <w:pPr>
      <w:spacing w:before="120" w:after="120"/>
    </w:pPr>
    <w:rPr>
      <w:rFonts w:ascii="Arial" w:eastAsia="Times" w:hAnsi="Arial"/>
      <w:sz w:val="24"/>
      <w:lang w:eastAsia="en-US"/>
    </w:rPr>
  </w:style>
  <w:style w:type="paragraph" w:styleId="Heading1">
    <w:name w:val="heading 1"/>
    <w:basedOn w:val="Normal"/>
    <w:next w:val="Normal"/>
    <w:qFormat/>
    <w:rsid w:val="00DB0BC8"/>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link w:val="TitleChar"/>
    <w:uiPriority w:val="10"/>
    <w:qFormat/>
    <w:rsid w:val="00D84440"/>
    <w:pPr>
      <w:spacing w:before="0" w:after="0"/>
    </w:pPr>
    <w:rPr>
      <w:rFonts w:cs="Arial"/>
      <w:b/>
    </w:rPr>
  </w:style>
  <w:style w:type="table" w:styleId="TableGrid">
    <w:name w:val="Table Grid"/>
    <w:basedOn w:val="TableNormal"/>
    <w:rsid w:val="00DB0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04D3"/>
    <w:pPr>
      <w:tabs>
        <w:tab w:val="center" w:pos="4153"/>
        <w:tab w:val="right" w:pos="8306"/>
      </w:tabs>
    </w:pPr>
  </w:style>
  <w:style w:type="paragraph" w:styleId="Footer">
    <w:name w:val="footer"/>
    <w:basedOn w:val="Normal"/>
    <w:link w:val="FooterChar"/>
    <w:uiPriority w:val="99"/>
    <w:rsid w:val="007404D3"/>
    <w:pPr>
      <w:tabs>
        <w:tab w:val="center" w:pos="4153"/>
        <w:tab w:val="right" w:pos="8306"/>
      </w:tabs>
    </w:pPr>
  </w:style>
  <w:style w:type="paragraph" w:styleId="NormalWeb">
    <w:name w:val="Normal (Web)"/>
    <w:basedOn w:val="Normal"/>
    <w:rsid w:val="00B04849"/>
    <w:pPr>
      <w:spacing w:before="100" w:beforeAutospacing="1" w:after="100" w:afterAutospacing="1"/>
    </w:pPr>
    <w:rPr>
      <w:rFonts w:ascii="Times New Roman" w:eastAsia="Times New Roman" w:hAnsi="Times New Roman"/>
      <w:szCs w:val="24"/>
      <w:lang w:val="en-US"/>
    </w:rPr>
  </w:style>
  <w:style w:type="character" w:customStyle="1" w:styleId="FooterChar">
    <w:name w:val="Footer Char"/>
    <w:link w:val="Footer"/>
    <w:uiPriority w:val="99"/>
    <w:rsid w:val="00E95D6F"/>
    <w:rPr>
      <w:rFonts w:ascii="Times" w:eastAsia="Times" w:hAnsi="Times"/>
      <w:sz w:val="24"/>
      <w:lang w:eastAsia="en-US"/>
    </w:rPr>
  </w:style>
  <w:style w:type="paragraph" w:styleId="BalloonText">
    <w:name w:val="Balloon Text"/>
    <w:basedOn w:val="Normal"/>
    <w:link w:val="BalloonTextChar"/>
    <w:rsid w:val="0094219B"/>
    <w:rPr>
      <w:rFonts w:ascii="Tahoma" w:hAnsi="Tahoma" w:cs="Tahoma"/>
      <w:sz w:val="16"/>
      <w:szCs w:val="16"/>
    </w:rPr>
  </w:style>
  <w:style w:type="character" w:customStyle="1" w:styleId="BalloonTextChar">
    <w:name w:val="Balloon Text Char"/>
    <w:link w:val="BalloonText"/>
    <w:rsid w:val="0094219B"/>
    <w:rPr>
      <w:rFonts w:ascii="Tahoma" w:eastAsia="Times" w:hAnsi="Tahoma" w:cs="Tahoma"/>
      <w:sz w:val="16"/>
      <w:szCs w:val="16"/>
      <w:lang w:eastAsia="en-US"/>
    </w:rPr>
  </w:style>
  <w:style w:type="character" w:customStyle="1" w:styleId="TitleChar">
    <w:name w:val="Title Char"/>
    <w:link w:val="Title"/>
    <w:uiPriority w:val="10"/>
    <w:rsid w:val="00D84440"/>
    <w:rPr>
      <w:rFonts w:ascii="Arial" w:eastAsia="Times" w:hAnsi="Arial" w:cs="Arial"/>
      <w:b/>
      <w:sz w:val="28"/>
      <w:lang w:eastAsia="en-US"/>
    </w:rPr>
  </w:style>
  <w:style w:type="paragraph" w:styleId="ListParagraph">
    <w:name w:val="List Paragraph"/>
    <w:basedOn w:val="Normal"/>
    <w:uiPriority w:val="34"/>
    <w:qFormat/>
    <w:rsid w:val="00AB17E2"/>
    <w:pPr>
      <w:ind w:left="720"/>
      <w:contextualSpacing/>
      <w:jc w:val="both"/>
    </w:pPr>
    <w:rPr>
      <w:rFonts w:eastAsia="ヒラギノ角ゴ Pro W3"/>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1829</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The Posh Supporters Limited</vt:lpstr>
    </vt:vector>
  </TitlesOfParts>
  <Company>Supporters Direct</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Posh Supporters Limited</dc:title>
  <dc:subject/>
  <dc:creator>daveb</dc:creator>
  <cp:keywords/>
  <cp:lastModifiedBy>Alan Russell</cp:lastModifiedBy>
  <cp:revision>7</cp:revision>
  <cp:lastPrinted>2023-03-21T14:34:00Z</cp:lastPrinted>
  <dcterms:created xsi:type="dcterms:W3CDTF">2023-03-21T13:40:00Z</dcterms:created>
  <dcterms:modified xsi:type="dcterms:W3CDTF">2024-03-26T13:27:00Z</dcterms:modified>
</cp:coreProperties>
</file>